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63ED" w:rsidRDefault="004363ED" w:rsidP="004363ED">
      <w:pPr>
        <w:spacing w:after="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Приложение № 21 к ООП СОО</w:t>
      </w:r>
    </w:p>
    <w:p w:rsidR="004363ED" w:rsidRPr="00975423" w:rsidRDefault="004363ED" w:rsidP="004363ED">
      <w:pPr>
        <w:spacing w:after="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(Утверждена приказом от 30.08.2023 г. № 41)</w:t>
      </w:r>
    </w:p>
    <w:p w:rsidR="004363ED" w:rsidRPr="00975423" w:rsidRDefault="004363ED" w:rsidP="004363ED">
      <w:pPr>
        <w:spacing w:after="0"/>
        <w:ind w:left="120"/>
        <w:jc w:val="center"/>
        <w:rPr>
          <w:lang w:val="ru-RU"/>
        </w:rPr>
      </w:pPr>
    </w:p>
    <w:p w:rsidR="004363ED" w:rsidRDefault="004363ED" w:rsidP="004363ED">
      <w:pPr>
        <w:pStyle w:val="a4"/>
        <w:jc w:val="center"/>
        <w:rPr>
          <w:rFonts w:ascii="Times New Roman" w:hAnsi="Times New Roman"/>
          <w:b/>
          <w:sz w:val="24"/>
        </w:rPr>
      </w:pPr>
    </w:p>
    <w:p w:rsidR="004363ED" w:rsidRPr="00383C73" w:rsidRDefault="004363ED" w:rsidP="004363ED">
      <w:pPr>
        <w:pStyle w:val="a4"/>
        <w:jc w:val="center"/>
        <w:rPr>
          <w:rFonts w:ascii="Times New Roman" w:hAnsi="Times New Roman"/>
          <w:b/>
          <w:sz w:val="24"/>
        </w:rPr>
      </w:pPr>
      <w:r w:rsidRPr="00383C73">
        <w:rPr>
          <w:rFonts w:ascii="Times New Roman" w:hAnsi="Times New Roman"/>
          <w:b/>
          <w:sz w:val="24"/>
        </w:rPr>
        <w:t>Муниципальное бюджетное общеобразовательное учреждение</w:t>
      </w:r>
    </w:p>
    <w:p w:rsidR="004363ED" w:rsidRPr="00383C73" w:rsidRDefault="004363ED" w:rsidP="004363ED">
      <w:pPr>
        <w:pStyle w:val="a4"/>
        <w:jc w:val="center"/>
        <w:rPr>
          <w:rFonts w:ascii="Times New Roman" w:eastAsiaTheme="minorEastAsia" w:hAnsi="Times New Roman"/>
          <w:b/>
          <w:sz w:val="24"/>
        </w:rPr>
      </w:pPr>
      <w:r w:rsidRPr="00383C73">
        <w:rPr>
          <w:rFonts w:ascii="Times New Roman" w:hAnsi="Times New Roman"/>
          <w:b/>
          <w:sz w:val="24"/>
        </w:rPr>
        <w:t>«КОМСОМОЛЬСКАЯ СРЕДНЯЯ ШКОЛА»</w:t>
      </w:r>
    </w:p>
    <w:p w:rsidR="004363ED" w:rsidRPr="00383C73" w:rsidRDefault="004363ED" w:rsidP="004363ED">
      <w:pPr>
        <w:pStyle w:val="a4"/>
        <w:jc w:val="center"/>
        <w:rPr>
          <w:rFonts w:ascii="Times New Roman" w:hAnsi="Times New Roman"/>
          <w:b/>
          <w:sz w:val="24"/>
        </w:rPr>
      </w:pPr>
      <w:r w:rsidRPr="00383C73">
        <w:rPr>
          <w:rFonts w:ascii="Times New Roman" w:hAnsi="Times New Roman"/>
          <w:b/>
          <w:sz w:val="24"/>
        </w:rPr>
        <w:t>(МБОУ «Комсомольская СШ»)</w:t>
      </w:r>
    </w:p>
    <w:p w:rsidR="004363ED" w:rsidRPr="00CF1B2F" w:rsidRDefault="004363ED" w:rsidP="004363ED">
      <w:pPr>
        <w:spacing w:after="0"/>
        <w:ind w:left="120"/>
        <w:rPr>
          <w:lang w:val="ru-RU"/>
        </w:rPr>
      </w:pPr>
    </w:p>
    <w:p w:rsidR="004363ED" w:rsidRPr="00CF1B2F" w:rsidRDefault="004363ED" w:rsidP="004363ED">
      <w:pPr>
        <w:spacing w:after="0"/>
        <w:ind w:left="120"/>
        <w:rPr>
          <w:lang w:val="ru-RU"/>
        </w:rPr>
      </w:pPr>
    </w:p>
    <w:p w:rsidR="004363ED" w:rsidRPr="004F666A" w:rsidRDefault="004363ED" w:rsidP="004363ED">
      <w:pPr>
        <w:spacing w:after="0"/>
        <w:ind w:left="120"/>
        <w:rPr>
          <w:lang w:val="ru-RU"/>
        </w:rPr>
      </w:pPr>
    </w:p>
    <w:p w:rsidR="004363ED" w:rsidRDefault="004363ED" w:rsidP="004363ED">
      <w:pPr>
        <w:spacing w:after="0"/>
        <w:ind w:left="120"/>
        <w:rPr>
          <w:lang w:val="ru-RU"/>
        </w:rPr>
      </w:pPr>
    </w:p>
    <w:p w:rsidR="004363ED" w:rsidRDefault="004363ED" w:rsidP="004363ED">
      <w:pPr>
        <w:spacing w:after="0"/>
        <w:ind w:left="120"/>
        <w:rPr>
          <w:lang w:val="ru-RU"/>
        </w:rPr>
      </w:pPr>
    </w:p>
    <w:p w:rsidR="004363ED" w:rsidRDefault="004363ED" w:rsidP="004363ED">
      <w:pPr>
        <w:spacing w:after="0"/>
        <w:ind w:left="120"/>
        <w:rPr>
          <w:lang w:val="ru-RU"/>
        </w:rPr>
      </w:pPr>
    </w:p>
    <w:p w:rsidR="004363ED" w:rsidRDefault="004363ED" w:rsidP="004363ED">
      <w:pPr>
        <w:spacing w:after="0"/>
        <w:ind w:left="120"/>
        <w:rPr>
          <w:lang w:val="ru-RU"/>
        </w:rPr>
      </w:pPr>
    </w:p>
    <w:p w:rsidR="004363ED" w:rsidRDefault="004363ED" w:rsidP="004363ED">
      <w:pPr>
        <w:spacing w:after="0"/>
        <w:ind w:left="120"/>
        <w:rPr>
          <w:lang w:val="ru-RU"/>
        </w:rPr>
      </w:pPr>
    </w:p>
    <w:p w:rsidR="004363ED" w:rsidRDefault="004363ED" w:rsidP="004363ED">
      <w:pPr>
        <w:spacing w:after="0"/>
        <w:ind w:left="120"/>
        <w:rPr>
          <w:lang w:val="ru-RU"/>
        </w:rPr>
      </w:pPr>
    </w:p>
    <w:p w:rsidR="004363ED" w:rsidRPr="004F666A" w:rsidRDefault="004363ED" w:rsidP="004363ED">
      <w:pPr>
        <w:spacing w:after="0"/>
        <w:ind w:left="120"/>
        <w:rPr>
          <w:lang w:val="ru-RU"/>
        </w:rPr>
      </w:pPr>
    </w:p>
    <w:p w:rsidR="004363ED" w:rsidRPr="004F666A" w:rsidRDefault="004363ED" w:rsidP="004363ED">
      <w:pPr>
        <w:spacing w:after="0"/>
        <w:ind w:left="120"/>
        <w:rPr>
          <w:lang w:val="ru-RU"/>
        </w:rPr>
      </w:pPr>
    </w:p>
    <w:p w:rsidR="004363ED" w:rsidRPr="004F666A" w:rsidRDefault="004363ED" w:rsidP="004363ED">
      <w:pPr>
        <w:spacing w:after="0" w:line="408" w:lineRule="auto"/>
        <w:ind w:left="120"/>
        <w:jc w:val="center"/>
        <w:rPr>
          <w:lang w:val="ru-RU"/>
        </w:rPr>
      </w:pPr>
      <w:r w:rsidRPr="004F666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363ED" w:rsidRPr="004F666A" w:rsidRDefault="004363ED" w:rsidP="004363ED">
      <w:pPr>
        <w:spacing w:after="0" w:line="408" w:lineRule="auto"/>
        <w:ind w:left="120"/>
        <w:jc w:val="center"/>
        <w:rPr>
          <w:lang w:val="ru-RU"/>
        </w:rPr>
      </w:pPr>
      <w:r w:rsidRPr="004F666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F666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…………</w:t>
      </w:r>
      <w:r w:rsidRPr="004F666A">
        <w:rPr>
          <w:rFonts w:ascii="Times New Roman" w:hAnsi="Times New Roman"/>
          <w:color w:val="000000"/>
          <w:sz w:val="28"/>
          <w:lang w:val="ru-RU"/>
        </w:rPr>
        <w:t>)</w:t>
      </w:r>
    </w:p>
    <w:p w:rsidR="004363ED" w:rsidRPr="004F666A" w:rsidRDefault="004363ED" w:rsidP="004363ED">
      <w:pPr>
        <w:spacing w:after="0"/>
        <w:ind w:left="120"/>
        <w:jc w:val="center"/>
        <w:rPr>
          <w:lang w:val="ru-RU"/>
        </w:rPr>
      </w:pPr>
    </w:p>
    <w:p w:rsidR="004363ED" w:rsidRPr="004F666A" w:rsidRDefault="004363ED" w:rsidP="004363ED">
      <w:pPr>
        <w:spacing w:after="0" w:line="408" w:lineRule="auto"/>
        <w:ind w:left="120"/>
        <w:jc w:val="center"/>
        <w:rPr>
          <w:lang w:val="ru-RU"/>
        </w:rPr>
      </w:pPr>
      <w:r w:rsidRPr="004F666A">
        <w:rPr>
          <w:rFonts w:ascii="Times New Roman" w:hAnsi="Times New Roman"/>
          <w:b/>
          <w:color w:val="000000"/>
          <w:sz w:val="28"/>
          <w:lang w:val="ru-RU"/>
        </w:rPr>
        <w:t>учебного предмета «</w:t>
      </w:r>
      <w:r>
        <w:rPr>
          <w:rFonts w:ascii="Times New Roman" w:hAnsi="Times New Roman"/>
          <w:b/>
          <w:color w:val="000000"/>
          <w:sz w:val="28"/>
          <w:lang w:val="ru-RU"/>
        </w:rPr>
        <w:t>История.</w:t>
      </w:r>
      <w:r w:rsidRPr="004F666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  <w:lang w:val="ru-RU"/>
        </w:rPr>
        <w:t>Углубленный</w:t>
      </w:r>
      <w:r w:rsidRPr="004F666A">
        <w:rPr>
          <w:rFonts w:ascii="Times New Roman" w:hAnsi="Times New Roman"/>
          <w:b/>
          <w:color w:val="000000"/>
          <w:sz w:val="28"/>
          <w:lang w:val="ru-RU"/>
        </w:rPr>
        <w:t xml:space="preserve"> уровень»</w:t>
      </w:r>
    </w:p>
    <w:p w:rsidR="004363ED" w:rsidRPr="004F666A" w:rsidRDefault="004363ED" w:rsidP="004363ED">
      <w:pPr>
        <w:spacing w:after="0" w:line="408" w:lineRule="auto"/>
        <w:ind w:left="120"/>
        <w:jc w:val="center"/>
        <w:rPr>
          <w:lang w:val="ru-RU"/>
        </w:rPr>
      </w:pPr>
      <w:r w:rsidRPr="004F666A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>
        <w:rPr>
          <w:rFonts w:ascii="Times New Roman" w:hAnsi="Times New Roman"/>
          <w:color w:val="000000"/>
          <w:sz w:val="28"/>
          <w:lang w:val="ru-RU"/>
        </w:rPr>
        <w:t>10-11</w:t>
      </w:r>
      <w:r w:rsidRPr="004F666A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4363ED" w:rsidRPr="004F666A" w:rsidRDefault="004363ED" w:rsidP="004363ED">
      <w:pPr>
        <w:spacing w:after="0"/>
        <w:ind w:left="120"/>
        <w:jc w:val="center"/>
        <w:rPr>
          <w:lang w:val="ru-RU"/>
        </w:rPr>
      </w:pPr>
    </w:p>
    <w:p w:rsidR="004363ED" w:rsidRPr="004F666A" w:rsidRDefault="004363ED" w:rsidP="004363ED">
      <w:pPr>
        <w:spacing w:after="0"/>
        <w:ind w:left="120"/>
        <w:jc w:val="center"/>
        <w:rPr>
          <w:lang w:val="ru-RU"/>
        </w:rPr>
      </w:pPr>
    </w:p>
    <w:p w:rsidR="004363ED" w:rsidRPr="004F666A" w:rsidRDefault="004363ED" w:rsidP="004363ED">
      <w:pPr>
        <w:spacing w:after="0"/>
        <w:ind w:left="120"/>
        <w:jc w:val="center"/>
        <w:rPr>
          <w:lang w:val="ru-RU"/>
        </w:rPr>
      </w:pPr>
    </w:p>
    <w:p w:rsidR="004363ED" w:rsidRPr="004F666A" w:rsidRDefault="004363ED" w:rsidP="004363ED">
      <w:pPr>
        <w:spacing w:after="0"/>
        <w:ind w:left="120"/>
        <w:jc w:val="center"/>
        <w:rPr>
          <w:lang w:val="ru-RU"/>
        </w:rPr>
      </w:pPr>
    </w:p>
    <w:p w:rsidR="004363ED" w:rsidRDefault="004363ED" w:rsidP="004363ED">
      <w:pPr>
        <w:spacing w:after="0"/>
        <w:rPr>
          <w:lang w:val="ru-RU"/>
        </w:rPr>
      </w:pPr>
    </w:p>
    <w:p w:rsidR="004363ED" w:rsidRDefault="004363ED" w:rsidP="004363ED">
      <w:pPr>
        <w:spacing w:after="0"/>
        <w:rPr>
          <w:lang w:val="ru-RU"/>
        </w:rPr>
      </w:pPr>
    </w:p>
    <w:p w:rsidR="004363ED" w:rsidRDefault="004363ED" w:rsidP="004363ED">
      <w:pPr>
        <w:spacing w:after="0"/>
        <w:rPr>
          <w:lang w:val="ru-RU"/>
        </w:rPr>
      </w:pPr>
    </w:p>
    <w:p w:rsidR="004363ED" w:rsidRDefault="004363ED" w:rsidP="004363ED">
      <w:pPr>
        <w:spacing w:after="0"/>
        <w:rPr>
          <w:lang w:val="ru-RU"/>
        </w:rPr>
      </w:pPr>
    </w:p>
    <w:p w:rsidR="004363ED" w:rsidRDefault="004363ED" w:rsidP="004363ED">
      <w:pPr>
        <w:spacing w:after="0"/>
        <w:rPr>
          <w:lang w:val="ru-RU"/>
        </w:rPr>
      </w:pPr>
    </w:p>
    <w:p w:rsidR="004363ED" w:rsidRDefault="004363ED" w:rsidP="004363ED">
      <w:pPr>
        <w:spacing w:after="0"/>
        <w:rPr>
          <w:lang w:val="ru-RU"/>
        </w:rPr>
      </w:pPr>
    </w:p>
    <w:p w:rsidR="004363ED" w:rsidRDefault="004363ED" w:rsidP="004363ED">
      <w:pPr>
        <w:spacing w:after="0"/>
        <w:rPr>
          <w:lang w:val="ru-RU"/>
        </w:rPr>
      </w:pPr>
    </w:p>
    <w:p w:rsidR="004363ED" w:rsidRDefault="004363ED" w:rsidP="004363ED">
      <w:pPr>
        <w:spacing w:after="0"/>
        <w:rPr>
          <w:lang w:val="ru-RU"/>
        </w:rPr>
      </w:pPr>
    </w:p>
    <w:p w:rsidR="004363ED" w:rsidRDefault="004363ED" w:rsidP="004363ED">
      <w:pPr>
        <w:spacing w:after="0"/>
        <w:rPr>
          <w:lang w:val="ru-RU"/>
        </w:rPr>
      </w:pPr>
    </w:p>
    <w:p w:rsidR="004363ED" w:rsidRDefault="004363ED" w:rsidP="004363ED">
      <w:pPr>
        <w:spacing w:after="0"/>
        <w:rPr>
          <w:lang w:val="ru-RU"/>
        </w:rPr>
      </w:pPr>
    </w:p>
    <w:p w:rsidR="004363ED" w:rsidRDefault="004363ED" w:rsidP="004363ED">
      <w:pPr>
        <w:spacing w:after="0"/>
        <w:rPr>
          <w:lang w:val="ru-RU"/>
        </w:rPr>
      </w:pPr>
    </w:p>
    <w:p w:rsidR="004363ED" w:rsidRDefault="004363ED" w:rsidP="004363ED">
      <w:pPr>
        <w:spacing w:after="0"/>
        <w:rPr>
          <w:lang w:val="ru-RU"/>
        </w:rPr>
      </w:pPr>
    </w:p>
    <w:p w:rsidR="004363ED" w:rsidRDefault="004363ED" w:rsidP="004363ED">
      <w:pPr>
        <w:spacing w:after="0"/>
        <w:rPr>
          <w:lang w:val="ru-RU"/>
        </w:rPr>
      </w:pPr>
    </w:p>
    <w:p w:rsidR="004363ED" w:rsidRDefault="004363ED" w:rsidP="004363ED">
      <w:pPr>
        <w:spacing w:after="0"/>
        <w:rPr>
          <w:lang w:val="ru-RU"/>
        </w:rPr>
      </w:pPr>
    </w:p>
    <w:p w:rsidR="006E3906" w:rsidRDefault="006E3906" w:rsidP="004363ED">
      <w:pPr>
        <w:spacing w:after="0"/>
        <w:rPr>
          <w:lang w:val="ru-RU"/>
        </w:rPr>
      </w:pPr>
    </w:p>
    <w:p w:rsidR="004363ED" w:rsidRPr="004F666A" w:rsidRDefault="004363ED" w:rsidP="004363ED">
      <w:pPr>
        <w:spacing w:after="0"/>
        <w:rPr>
          <w:lang w:val="ru-RU"/>
        </w:rPr>
      </w:pPr>
    </w:p>
    <w:p w:rsidR="006E3906" w:rsidRDefault="004363ED" w:rsidP="006E3906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4F666A">
        <w:rPr>
          <w:rFonts w:ascii="Times New Roman" w:hAnsi="Times New Roman"/>
          <w:color w:val="000000"/>
          <w:sz w:val="28"/>
          <w:lang w:val="ru-RU"/>
        </w:rPr>
        <w:t>​</w:t>
      </w:r>
      <w:r w:rsidRPr="004F666A">
        <w:rPr>
          <w:rFonts w:ascii="Times New Roman" w:hAnsi="Times New Roman"/>
          <w:b/>
          <w:color w:val="000000"/>
          <w:sz w:val="28"/>
          <w:lang w:val="ru-RU"/>
        </w:rPr>
        <w:t>с. Комсомольское‌ 2023‌</w:t>
      </w:r>
      <w:r w:rsidRPr="004F666A">
        <w:rPr>
          <w:rFonts w:ascii="Times New Roman" w:hAnsi="Times New Roman"/>
          <w:color w:val="000000"/>
          <w:sz w:val="28"/>
          <w:lang w:val="ru-RU"/>
        </w:rPr>
        <w:t>​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SchoolBookSanPin;Cambria" w:hAnsi="Times New Roman"/>
          <w:b/>
          <w:sz w:val="24"/>
          <w:szCs w:val="24"/>
          <w:lang w:val="ru-RU" w:eastAsia="zh-CN"/>
        </w:rPr>
      </w:pPr>
      <w:r w:rsidRPr="004363ED">
        <w:rPr>
          <w:rFonts w:ascii="Times New Roman" w:eastAsia="SchoolBookSanPin;Cambria" w:hAnsi="Times New Roman"/>
          <w:b/>
          <w:sz w:val="24"/>
          <w:szCs w:val="28"/>
          <w:lang w:val="ru-RU" w:eastAsia="zh-CN"/>
        </w:rPr>
        <w:lastRenderedPageBreak/>
        <w:t xml:space="preserve">Рабочая </w:t>
      </w:r>
      <w:r w:rsidRPr="004363ED">
        <w:rPr>
          <w:rFonts w:ascii="Times New Roman" w:eastAsia="SchoolBookSanPin;Cambria" w:hAnsi="Times New Roman"/>
          <w:b/>
          <w:sz w:val="24"/>
          <w:szCs w:val="24"/>
          <w:lang w:val="ru-RU" w:eastAsia="zh-CN"/>
        </w:rPr>
        <w:t>программа по учебному предмету «История» (углублённый уровень) 10-11 классы</w:t>
      </w:r>
    </w:p>
    <w:p w:rsidR="004363ED" w:rsidRPr="004363ED" w:rsidRDefault="004363ED" w:rsidP="004363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363ED">
        <w:rPr>
          <w:rFonts w:ascii="Times New Roman" w:eastAsia="Calibri" w:hAnsi="Times New Roman"/>
          <w:sz w:val="24"/>
          <w:szCs w:val="24"/>
          <w:lang w:val="ru-RU"/>
        </w:rPr>
        <w:t xml:space="preserve">Рабочая программа по учебному предмету «История» (углублённый уровень) (предметная область «Общественно-научные предметы») (далее соответственно – программа по истории, история) </w:t>
      </w:r>
      <w:r w:rsidRPr="004363ED">
        <w:rPr>
          <w:rFonts w:ascii="Times New Roman" w:eastAsia="SchoolBookSanPin" w:hAnsi="Times New Roman"/>
          <w:sz w:val="24"/>
          <w:szCs w:val="24"/>
          <w:lang w:val="ru-RU"/>
        </w:rPr>
        <w:t xml:space="preserve">включает пояснительную записку, содержание обучения, планируемые результаты освоения </w:t>
      </w:r>
      <w:proofErr w:type="gramStart"/>
      <w:r w:rsidRPr="004363ED">
        <w:rPr>
          <w:rFonts w:ascii="Times New Roman" w:eastAsia="SchoolBookSanPin" w:hAnsi="Times New Roman"/>
          <w:sz w:val="24"/>
          <w:szCs w:val="24"/>
          <w:lang w:val="ru-RU"/>
        </w:rPr>
        <w:t>программы  по</w:t>
      </w:r>
      <w:proofErr w:type="gramEnd"/>
      <w:r w:rsidRPr="004363ED">
        <w:rPr>
          <w:rFonts w:ascii="Times New Roman" w:eastAsia="SchoolBookSanPin" w:hAnsi="Times New Roman"/>
          <w:sz w:val="24"/>
          <w:szCs w:val="24"/>
          <w:lang w:val="ru-RU"/>
        </w:rPr>
        <w:t xml:space="preserve"> истории </w:t>
      </w:r>
      <w:r w:rsidRPr="004363ED">
        <w:rPr>
          <w:rFonts w:ascii="Times New Roman" w:eastAsia="Calibri" w:hAnsi="Times New Roman"/>
          <w:sz w:val="24"/>
          <w:szCs w:val="28"/>
          <w:lang w:val="ru-RU"/>
        </w:rPr>
        <w:t xml:space="preserve">и </w:t>
      </w:r>
      <w:r w:rsidRPr="004363ED">
        <w:rPr>
          <w:rFonts w:ascii="Times New Roman" w:hAnsi="Times New Roman"/>
          <w:sz w:val="24"/>
          <w:szCs w:val="24"/>
          <w:lang w:val="ru-RU"/>
        </w:rPr>
        <w:t xml:space="preserve">дополнена общим тематическим планированием в целях приведения структуры рабочей программы в соответствие с требованием ФГОС СОО. </w:t>
      </w:r>
    </w:p>
    <w:p w:rsidR="004363ED" w:rsidRPr="006E3906" w:rsidRDefault="004363ED" w:rsidP="006E390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363ED">
        <w:rPr>
          <w:rFonts w:ascii="Times New Roman" w:hAnsi="Times New Roman"/>
          <w:sz w:val="24"/>
          <w:szCs w:val="24"/>
          <w:lang w:val="ru-RU"/>
        </w:rPr>
        <w:t>Рабочая программа составлена на основе федеральной рабочей программы по истории углубленного уровня.</w:t>
      </w:r>
    </w:p>
    <w:p w:rsidR="004363ED" w:rsidRPr="004363ED" w:rsidRDefault="004363ED" w:rsidP="004363ED">
      <w:pPr>
        <w:widowControl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/>
          <w:b/>
          <w:sz w:val="24"/>
          <w:szCs w:val="28"/>
          <w:lang w:val="ru-RU"/>
        </w:rPr>
      </w:pPr>
      <w:r w:rsidRPr="004363ED">
        <w:rPr>
          <w:rFonts w:ascii="Times New Roman" w:eastAsia="Calibri" w:hAnsi="Times New Roman"/>
          <w:b/>
          <w:sz w:val="24"/>
          <w:szCs w:val="28"/>
          <w:lang w:val="ru-RU"/>
        </w:rPr>
        <w:t>Пояснительная записка</w:t>
      </w:r>
    </w:p>
    <w:p w:rsidR="004363ED" w:rsidRPr="004363ED" w:rsidRDefault="004363ED" w:rsidP="004363ED">
      <w:pPr>
        <w:widowControl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/>
          <w:b/>
          <w:sz w:val="24"/>
          <w:szCs w:val="28"/>
          <w:lang w:val="ru-RU"/>
        </w:rPr>
      </w:pPr>
    </w:p>
    <w:p w:rsidR="004363ED" w:rsidRPr="004363ED" w:rsidRDefault="004363ED" w:rsidP="004363E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4363ED">
        <w:rPr>
          <w:rFonts w:ascii="Times New Roman" w:eastAsia="Calibri" w:hAnsi="Times New Roman"/>
          <w:sz w:val="24"/>
          <w:szCs w:val="28"/>
          <w:lang w:val="ru-RU"/>
        </w:rPr>
        <w:t xml:space="preserve">Программа по истории разработана на основе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/>
        </w:rPr>
        <w:t>положений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/>
        </w:rPr>
        <w:t xml:space="preserve"> требований </w:t>
      </w:r>
      <w:bookmarkStart w:id="0" w:name="_GoBack"/>
      <w:bookmarkEnd w:id="0"/>
      <w:r w:rsidRPr="004363ED">
        <w:rPr>
          <w:rFonts w:ascii="Times New Roman" w:eastAsia="Calibri" w:hAnsi="Times New Roman"/>
          <w:sz w:val="24"/>
          <w:szCs w:val="28"/>
          <w:lang w:val="ru-RU"/>
        </w:rPr>
        <w:t xml:space="preserve">к результатам освоения основной образовательной программы, представленных в ФГОС СОО, а также с учетом </w:t>
      </w:r>
      <w:r w:rsidRPr="004363ED">
        <w:rPr>
          <w:rFonts w:ascii="Times New Roman" w:eastAsia="Calibri" w:hAnsi="Times New Roman" w:cs="Calibri"/>
          <w:color w:val="000000"/>
          <w:sz w:val="24"/>
          <w:szCs w:val="28"/>
          <w:lang w:val="ru-RU"/>
        </w:rPr>
        <w:t>рабочей</w:t>
      </w:r>
      <w:r w:rsidRPr="004363ED">
        <w:rPr>
          <w:rFonts w:ascii="Times New Roman" w:eastAsia="Calibri" w:hAnsi="Times New Roman"/>
          <w:sz w:val="24"/>
          <w:szCs w:val="28"/>
          <w:lang w:val="ru-RU"/>
        </w:rPr>
        <w:t xml:space="preserve"> программы воспитания.</w:t>
      </w:r>
    </w:p>
    <w:p w:rsidR="004363ED" w:rsidRPr="004363ED" w:rsidRDefault="004363ED" w:rsidP="004363ED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384715">
        <w:rPr>
          <w:rFonts w:ascii="Times New Roman" w:eastAsia="Calibri" w:hAnsi="Times New Roman"/>
          <w:sz w:val="24"/>
          <w:szCs w:val="28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/>
        </w:rPr>
        <w:t xml:space="preserve">Место предмета «История» в системе общего образования определяется его познавательным и мировоззренческим значением,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/>
        </w:rPr>
        <w:t>вкладом  в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/>
        </w:rPr>
        <w:t xml:space="preserve">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:rsidR="004363ED" w:rsidRPr="004363ED" w:rsidRDefault="004363ED" w:rsidP="004363ED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4363ED">
        <w:rPr>
          <w:rFonts w:ascii="Times New Roman" w:eastAsia="Calibri" w:hAnsi="Times New Roman"/>
          <w:sz w:val="24"/>
          <w:szCs w:val="28"/>
          <w:lang w:val="ru-RU"/>
        </w:rPr>
        <w:t xml:space="preserve">Общей целью школьного исторического образования является формирование и развитие личности обучающегося,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/>
        </w:rPr>
        <w:t>способного  к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/>
        </w:rPr>
        <w:t xml:space="preserve">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 в учебной и социальной практике. Данная цель предполагает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/>
        </w:rPr>
        <w:t>формирование  у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/>
        </w:rPr>
        <w:t xml:space="preserve"> обучающихся целостной картины российской и мировой истории, понимание места и роли России в мире, важности вклада каждого её народа, его культуры  в общую историю страны и мировую историю, формирование личностной позиции по отношению к прошлому и настоящему Отечества.</w:t>
      </w:r>
    </w:p>
    <w:p w:rsidR="004363ED" w:rsidRPr="004363ED" w:rsidRDefault="004363ED" w:rsidP="004363ED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/>
          <w:sz w:val="24"/>
          <w:szCs w:val="28"/>
          <w:lang w:val="ru-RU"/>
        </w:rPr>
      </w:pPr>
      <w:r w:rsidRPr="004363ED">
        <w:rPr>
          <w:rFonts w:ascii="Times New Roman" w:eastAsia="SchoolBookSanPin" w:hAnsi="Times New Roman"/>
          <w:sz w:val="24"/>
          <w:szCs w:val="28"/>
          <w:lang w:val="ru-RU"/>
        </w:rPr>
        <w:t xml:space="preserve">При разработке рабочей программы по истории учитель может использовать материалы всероссийского просветительского </w:t>
      </w:r>
      <w:proofErr w:type="gramStart"/>
      <w:r w:rsidRPr="004363ED">
        <w:rPr>
          <w:rFonts w:ascii="Times New Roman" w:eastAsia="SchoolBookSanPin" w:hAnsi="Times New Roman"/>
          <w:sz w:val="24"/>
          <w:szCs w:val="28"/>
          <w:lang w:val="ru-RU"/>
        </w:rPr>
        <w:t>проекта  «</w:t>
      </w:r>
      <w:proofErr w:type="gramEnd"/>
      <w:r w:rsidRPr="004363ED">
        <w:rPr>
          <w:rFonts w:ascii="Times New Roman" w:eastAsia="SchoolBookSanPin" w:hAnsi="Times New Roman"/>
          <w:sz w:val="24"/>
          <w:szCs w:val="28"/>
          <w:lang w:val="ru-RU"/>
        </w:rPr>
        <w:t>Без срока давности»,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 – 1945 гг.</w:t>
      </w:r>
    </w:p>
    <w:p w:rsidR="004363ED" w:rsidRPr="004363ED" w:rsidRDefault="004363ED" w:rsidP="004363ED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4363ED">
        <w:rPr>
          <w:rFonts w:ascii="Times New Roman" w:eastAsia="Calibri" w:hAnsi="Times New Roman"/>
          <w:sz w:val="24"/>
          <w:szCs w:val="28"/>
          <w:lang w:val="ru-RU"/>
        </w:rPr>
        <w:t>Задачи изучения истории на всех уровнях общего образования определяются федеральными государственными образовательными стандартами.</w:t>
      </w:r>
    </w:p>
    <w:p w:rsidR="004363ED" w:rsidRPr="004363ED" w:rsidRDefault="004363ED" w:rsidP="004363ED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4363ED">
        <w:rPr>
          <w:rFonts w:ascii="Times New Roman" w:eastAsia="Calibri" w:hAnsi="Times New Roman"/>
          <w:sz w:val="24"/>
          <w:szCs w:val="28"/>
          <w:lang w:val="ru-RU"/>
        </w:rPr>
        <w:t>Для уровня среднего общего образования (10–11 классы) предполагается при сохранении общей с уровнем основного общего образования структуры задач расширение их по следующим параметрам:</w:t>
      </w:r>
    </w:p>
    <w:p w:rsidR="004363ED" w:rsidRPr="004363ED" w:rsidRDefault="004363ED" w:rsidP="004363ED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4363ED">
        <w:rPr>
          <w:rFonts w:ascii="Times New Roman" w:eastAsia="Calibri" w:hAnsi="Times New Roman"/>
          <w:sz w:val="24"/>
          <w:szCs w:val="28"/>
          <w:lang w:val="ru-RU"/>
        </w:rPr>
        <w:t xml:space="preserve">углубление социализации обучающихся, формирование гражданской ответственности и социальной культуры, </w:t>
      </w:r>
      <w:r w:rsidRPr="004363ED">
        <w:rPr>
          <w:rFonts w:ascii="Times New Roman" w:eastAsia="SchoolBookSanPin" w:hAnsi="Times New Roman"/>
          <w:position w:val="1"/>
          <w:sz w:val="24"/>
          <w:szCs w:val="28"/>
          <w:lang w:val="ru-RU"/>
        </w:rPr>
        <w:t>соответствующей</w:t>
      </w:r>
      <w:r w:rsidRPr="004363ED">
        <w:rPr>
          <w:rFonts w:ascii="Times New Roman" w:eastAsia="Calibri" w:hAnsi="Times New Roman"/>
          <w:sz w:val="24"/>
          <w:szCs w:val="28"/>
          <w:lang w:val="ru-RU"/>
        </w:rPr>
        <w:t xml:space="preserve"> условиям современного мира;</w:t>
      </w:r>
    </w:p>
    <w:p w:rsidR="004363ED" w:rsidRPr="004363ED" w:rsidRDefault="004363ED" w:rsidP="004363ED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4363ED">
        <w:rPr>
          <w:rFonts w:ascii="Times New Roman" w:eastAsia="Calibri" w:hAnsi="Times New Roman"/>
          <w:sz w:val="24"/>
          <w:szCs w:val="28"/>
          <w:lang w:val="ru-RU"/>
        </w:rPr>
        <w:t xml:space="preserve">освоение систематических знаний об истории России и всеобщей истории </w:t>
      </w:r>
      <w:r w:rsidRPr="00384715">
        <w:rPr>
          <w:rFonts w:ascii="Times New Roman" w:eastAsia="Calibri" w:hAnsi="Times New Roman"/>
          <w:sz w:val="24"/>
          <w:szCs w:val="28"/>
        </w:rPr>
        <w:t>XX</w:t>
      </w:r>
      <w:r w:rsidRPr="004363ED">
        <w:rPr>
          <w:rFonts w:ascii="Times New Roman" w:eastAsia="Calibri" w:hAnsi="Times New Roman"/>
          <w:sz w:val="24"/>
          <w:szCs w:val="28"/>
          <w:lang w:val="ru-RU"/>
        </w:rPr>
        <w:t>–</w:t>
      </w:r>
      <w:r w:rsidRPr="00384715">
        <w:rPr>
          <w:rFonts w:ascii="Times New Roman" w:eastAsia="Calibri" w:hAnsi="Times New Roman"/>
          <w:sz w:val="24"/>
          <w:szCs w:val="28"/>
        </w:rPr>
        <w:t>XXI</w:t>
      </w:r>
      <w:r w:rsidRPr="004363ED">
        <w:rPr>
          <w:rFonts w:ascii="Times New Roman" w:eastAsia="Calibri" w:hAnsi="Times New Roman"/>
          <w:sz w:val="24"/>
          <w:szCs w:val="28"/>
          <w:lang w:val="ru-RU"/>
        </w:rPr>
        <w:t xml:space="preserve"> вв.;</w:t>
      </w:r>
    </w:p>
    <w:p w:rsidR="004363ED" w:rsidRPr="004363ED" w:rsidRDefault="004363ED" w:rsidP="004363ED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4363ED">
        <w:rPr>
          <w:rFonts w:ascii="Times New Roman" w:eastAsia="Calibri" w:hAnsi="Times New Roman"/>
          <w:sz w:val="24"/>
          <w:szCs w:val="28"/>
          <w:lang w:val="ru-RU"/>
        </w:rPr>
        <w:t>воспитание обучающихся в духе патриотизма, уважения к своему Отечеству – многонациональному Российскому государству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4363ED" w:rsidRPr="004363ED" w:rsidRDefault="004363ED" w:rsidP="004363ED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4363ED">
        <w:rPr>
          <w:rFonts w:ascii="Times New Roman" w:eastAsia="Calibri" w:hAnsi="Times New Roman"/>
          <w:sz w:val="24"/>
          <w:szCs w:val="28"/>
          <w:lang w:val="ru-RU"/>
        </w:rPr>
        <w:t xml:space="preserve">формирование исторического мышления, то есть способности </w:t>
      </w:r>
      <w:proofErr w:type="spellStart"/>
      <w:r w:rsidRPr="004363ED">
        <w:rPr>
          <w:rFonts w:ascii="Times New Roman" w:eastAsia="Calibri" w:hAnsi="Times New Roman"/>
          <w:sz w:val="24"/>
          <w:szCs w:val="28"/>
          <w:lang w:val="ru-RU"/>
        </w:rPr>
        <w:t>расс</w:t>
      </w:r>
      <w:proofErr w:type="spellEnd"/>
    </w:p>
    <w:p w:rsidR="004363ED" w:rsidRPr="004363ED" w:rsidRDefault="004363ED" w:rsidP="004363ED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proofErr w:type="spellStart"/>
      <w:r w:rsidRPr="004363ED">
        <w:rPr>
          <w:rFonts w:ascii="Times New Roman" w:eastAsia="Calibri" w:hAnsi="Times New Roman"/>
          <w:sz w:val="24"/>
          <w:szCs w:val="28"/>
          <w:lang w:val="ru-RU"/>
        </w:rPr>
        <w:t>матривать</w:t>
      </w:r>
      <w:proofErr w:type="spellEnd"/>
      <w:r w:rsidRPr="004363ED">
        <w:rPr>
          <w:rFonts w:ascii="Times New Roman" w:eastAsia="Calibri" w:hAnsi="Times New Roman"/>
          <w:sz w:val="24"/>
          <w:szCs w:val="28"/>
          <w:lang w:val="ru-RU"/>
        </w:rPr>
        <w:t xml:space="preserve"> события и явления с точки зрения их исторической обусловленности и взаимосвязи, в развитии, в системе координат «прошлое – настоящее – будущее»;</w:t>
      </w:r>
    </w:p>
    <w:p w:rsidR="004363ED" w:rsidRPr="004363ED" w:rsidRDefault="004363ED" w:rsidP="004363ED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4363ED">
        <w:rPr>
          <w:rFonts w:ascii="Times New Roman" w:eastAsia="Calibri" w:hAnsi="Times New Roman"/>
          <w:sz w:val="24"/>
          <w:szCs w:val="28"/>
          <w:lang w:val="ru-RU"/>
        </w:rPr>
        <w:t xml:space="preserve">работа с комплексами источников исторической и социальной информации, </w:t>
      </w:r>
      <w:r w:rsidRPr="004363ED">
        <w:rPr>
          <w:rFonts w:ascii="Times New Roman" w:eastAsia="Calibri" w:hAnsi="Times New Roman"/>
          <w:sz w:val="24"/>
          <w:szCs w:val="28"/>
          <w:lang w:val="ru-RU"/>
        </w:rPr>
        <w:lastRenderedPageBreak/>
        <w:t>развитие учебно-проектной деятельности, в углубленных курсах – приобретение первичного опыта исследовательской деятельности;</w:t>
      </w:r>
    </w:p>
    <w:p w:rsidR="004363ED" w:rsidRPr="004363ED" w:rsidRDefault="004363ED" w:rsidP="004363ED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4363ED">
        <w:rPr>
          <w:rFonts w:ascii="Times New Roman" w:eastAsia="Calibri" w:hAnsi="Times New Roman"/>
          <w:sz w:val="24"/>
          <w:szCs w:val="28"/>
          <w:lang w:val="ru-RU"/>
        </w:rPr>
        <w:t xml:space="preserve">расширение аксиологических знаний и опыта оценочной деятельности (сопоставление различных версий и оценок исторических событий и личностей, определение и выражение собственного отношения, обоснование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/>
        </w:rPr>
        <w:t>позиции  при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/>
        </w:rPr>
        <w:t xml:space="preserve"> изучении дискуссионных проблем прошлого и современности);</w:t>
      </w:r>
    </w:p>
    <w:p w:rsidR="004363ED" w:rsidRPr="004363ED" w:rsidRDefault="004363ED" w:rsidP="004363ED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4363ED">
        <w:rPr>
          <w:rFonts w:ascii="Times New Roman" w:eastAsia="Calibri" w:hAnsi="Times New Roman"/>
          <w:sz w:val="24"/>
          <w:szCs w:val="28"/>
          <w:lang w:val="ru-RU"/>
        </w:rPr>
        <w:t>развитие практики применения знаний и умений в социальной среде, общественной деятельности, межкультурном общении;</w:t>
      </w:r>
    </w:p>
    <w:p w:rsidR="004363ED" w:rsidRPr="004363ED" w:rsidRDefault="004363ED" w:rsidP="004363ED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4363ED">
        <w:rPr>
          <w:rFonts w:ascii="Times New Roman" w:eastAsia="Calibri" w:hAnsi="Times New Roman"/>
          <w:sz w:val="24"/>
          <w:szCs w:val="28"/>
          <w:lang w:val="ru-RU"/>
        </w:rPr>
        <w:t xml:space="preserve">в углубленных курсах – элементы ориентации на продолжение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/>
        </w:rPr>
        <w:t>образования  в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/>
        </w:rPr>
        <w:t xml:space="preserve"> организациях профессионального образования гуманитарного профиля (Концепция преподавания учебного курса «История России» в образовательных организациях Российской Федерации, реализующих основные образовательные программы. </w:t>
      </w:r>
    </w:p>
    <w:p w:rsidR="004363ED" w:rsidRPr="004363ED" w:rsidRDefault="004363ED" w:rsidP="004363ED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/>
          <w:position w:val="1"/>
          <w:sz w:val="24"/>
          <w:szCs w:val="24"/>
          <w:lang w:val="ru-RU"/>
        </w:rPr>
      </w:pPr>
      <w:r w:rsidRPr="004363ED">
        <w:rPr>
          <w:rFonts w:ascii="Times New Roman" w:eastAsia="SchoolBookSanPin" w:hAnsi="Times New Roman"/>
          <w:sz w:val="24"/>
          <w:szCs w:val="24"/>
          <w:lang w:val="ru-RU"/>
        </w:rPr>
        <w:t>Общее число часов, для изучения предмета, определяется учебным планом ООП СОО и может корректироваться на начало учебного года по решению педагогического совета</w:t>
      </w:r>
      <w:r w:rsidRPr="004363ED">
        <w:rPr>
          <w:rFonts w:ascii="Times New Roman" w:eastAsia="SchoolBookSanPin" w:hAnsi="Times New Roman"/>
          <w:position w:val="1"/>
          <w:sz w:val="24"/>
          <w:szCs w:val="24"/>
          <w:lang w:val="ru-RU"/>
        </w:rPr>
        <w:t>.</w:t>
      </w:r>
    </w:p>
    <w:p w:rsidR="004363ED" w:rsidRPr="004363ED" w:rsidRDefault="004363ED" w:rsidP="004363ED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4363ED">
        <w:rPr>
          <w:rFonts w:ascii="Times New Roman" w:eastAsia="Calibri" w:hAnsi="Times New Roman"/>
          <w:sz w:val="24"/>
          <w:szCs w:val="28"/>
          <w:lang w:val="ru-RU"/>
        </w:rPr>
        <w:t xml:space="preserve">Распределение учебных часов по учебным курсам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/>
        </w:rPr>
        <w:t>отечественной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/>
        </w:rPr>
        <w:t xml:space="preserve"> всеобщей истории, а также обобщающего учебного курса истории России  с древнейших времен до 1914</w:t>
      </w:r>
      <w:r>
        <w:rPr>
          <w:rFonts w:ascii="Times New Roman" w:eastAsia="Calibri" w:hAnsi="Times New Roman"/>
          <w:sz w:val="24"/>
          <w:szCs w:val="28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/>
        </w:rPr>
        <w:t>г. представлено в таблице 1.</w:t>
      </w:r>
    </w:p>
    <w:p w:rsidR="004363ED" w:rsidRPr="004363ED" w:rsidRDefault="004363ED" w:rsidP="004363ED">
      <w:pPr>
        <w:widowControl w:val="0"/>
        <w:spacing w:after="0" w:line="240" w:lineRule="auto"/>
        <w:contextualSpacing/>
        <w:jc w:val="right"/>
        <w:rPr>
          <w:rFonts w:ascii="Times New Roman" w:eastAsia="Calibri" w:hAnsi="Times New Roman"/>
          <w:sz w:val="24"/>
          <w:szCs w:val="28"/>
          <w:lang w:val="ru-RU"/>
        </w:rPr>
      </w:pPr>
      <w:r w:rsidRPr="004363ED">
        <w:rPr>
          <w:rFonts w:ascii="Times New Roman" w:eastAsia="Calibri" w:hAnsi="Times New Roman"/>
          <w:sz w:val="24"/>
          <w:szCs w:val="28"/>
          <w:lang w:val="ru-RU"/>
        </w:rPr>
        <w:t>Таблица 1</w:t>
      </w:r>
    </w:p>
    <w:p w:rsidR="004363ED" w:rsidRPr="004363ED" w:rsidRDefault="004363ED" w:rsidP="004363ED">
      <w:pPr>
        <w:widowControl w:val="0"/>
        <w:spacing w:after="0" w:line="240" w:lineRule="auto"/>
        <w:jc w:val="center"/>
        <w:rPr>
          <w:rFonts w:ascii="Times New Roman" w:eastAsia="SchoolBookSanPin" w:hAnsi="Times New Roman"/>
          <w:bCs/>
          <w:sz w:val="24"/>
          <w:szCs w:val="28"/>
          <w:lang w:val="ru-RU"/>
        </w:rPr>
      </w:pPr>
      <w:r w:rsidRPr="004363ED">
        <w:rPr>
          <w:rFonts w:ascii="Times New Roman" w:eastAsia="SchoolBookSanPin" w:hAnsi="Times New Roman"/>
          <w:bCs/>
          <w:sz w:val="24"/>
          <w:szCs w:val="28"/>
          <w:lang w:val="ru-RU"/>
        </w:rPr>
        <w:t xml:space="preserve">Распределение учебных часов по учебным курсам отечественной </w:t>
      </w:r>
    </w:p>
    <w:p w:rsidR="004363ED" w:rsidRPr="004363ED" w:rsidRDefault="004363ED" w:rsidP="004363ED">
      <w:pPr>
        <w:widowControl w:val="0"/>
        <w:spacing w:after="0" w:line="240" w:lineRule="auto"/>
        <w:jc w:val="center"/>
        <w:rPr>
          <w:rFonts w:ascii="Times New Roman" w:eastAsia="SchoolBookSanPin" w:hAnsi="Times New Roman"/>
          <w:bCs/>
          <w:sz w:val="24"/>
          <w:szCs w:val="28"/>
          <w:lang w:val="ru-RU"/>
        </w:rPr>
      </w:pPr>
      <w:r w:rsidRPr="004363ED">
        <w:rPr>
          <w:rFonts w:ascii="Times New Roman" w:eastAsia="SchoolBookSanPin" w:hAnsi="Times New Roman"/>
          <w:bCs/>
          <w:sz w:val="24"/>
          <w:szCs w:val="28"/>
          <w:lang w:val="ru-RU"/>
        </w:rPr>
        <w:t xml:space="preserve">и всеобщей истории, обобщающего учебного курса истории </w:t>
      </w:r>
      <w:proofErr w:type="gramStart"/>
      <w:r w:rsidRPr="004363ED">
        <w:rPr>
          <w:rFonts w:ascii="Times New Roman" w:eastAsia="SchoolBookSanPin" w:hAnsi="Times New Roman"/>
          <w:bCs/>
          <w:sz w:val="24"/>
          <w:szCs w:val="28"/>
          <w:lang w:val="ru-RU"/>
        </w:rPr>
        <w:t>России  с</w:t>
      </w:r>
      <w:proofErr w:type="gramEnd"/>
      <w:r w:rsidRPr="004363ED">
        <w:rPr>
          <w:rFonts w:ascii="Times New Roman" w:eastAsia="SchoolBookSanPin" w:hAnsi="Times New Roman"/>
          <w:bCs/>
          <w:sz w:val="24"/>
          <w:szCs w:val="28"/>
          <w:lang w:val="ru-RU"/>
        </w:rPr>
        <w:t xml:space="preserve"> древнейших времен до 1914</w:t>
      </w:r>
      <w:r w:rsidRPr="00384715">
        <w:rPr>
          <w:rFonts w:ascii="Times New Roman" w:eastAsia="SchoolBookSanPin" w:hAnsi="Times New Roman"/>
          <w:bCs/>
          <w:sz w:val="24"/>
          <w:szCs w:val="28"/>
        </w:rPr>
        <w:t> </w:t>
      </w:r>
      <w:r w:rsidRPr="004363ED">
        <w:rPr>
          <w:rFonts w:ascii="Times New Roman" w:eastAsia="SchoolBookSanPin" w:hAnsi="Times New Roman"/>
          <w:bCs/>
          <w:sz w:val="24"/>
          <w:szCs w:val="28"/>
          <w:lang w:val="ru-RU"/>
        </w:rPr>
        <w:t>г.</w:t>
      </w:r>
    </w:p>
    <w:tbl>
      <w:tblPr>
        <w:tblW w:w="9699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8"/>
        <w:gridCol w:w="1843"/>
        <w:gridCol w:w="1701"/>
        <w:gridCol w:w="4707"/>
      </w:tblGrid>
      <w:tr w:rsidR="004363ED" w:rsidRPr="00384715" w:rsidTr="007239E8">
        <w:trPr>
          <w:trHeight w:val="46"/>
          <w:jc w:val="center"/>
        </w:trPr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4363ED" w:rsidRPr="00384715" w:rsidRDefault="004363ED" w:rsidP="007239E8">
            <w:pPr>
              <w:widowControl w:val="0"/>
              <w:spacing w:after="0" w:line="240" w:lineRule="auto"/>
              <w:jc w:val="center"/>
              <w:rPr>
                <w:rFonts w:ascii="Times New Roman" w:eastAsia="SchoolBookSanPin" w:hAnsi="Times New Roman"/>
                <w:bCs/>
                <w:sz w:val="24"/>
                <w:szCs w:val="26"/>
              </w:rPr>
            </w:pPr>
            <w:proofErr w:type="spellStart"/>
            <w:r w:rsidRPr="00384715">
              <w:rPr>
                <w:rFonts w:ascii="Times New Roman" w:eastAsia="SchoolBookSanPin" w:hAnsi="Times New Roman"/>
                <w:bCs/>
                <w:sz w:val="24"/>
                <w:szCs w:val="26"/>
              </w:rPr>
              <w:t>Класс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4363ED" w:rsidRPr="00384715" w:rsidRDefault="004363ED" w:rsidP="007239E8">
            <w:pPr>
              <w:widowControl w:val="0"/>
              <w:spacing w:after="0" w:line="240" w:lineRule="auto"/>
              <w:jc w:val="center"/>
              <w:rPr>
                <w:rFonts w:ascii="Times New Roman" w:eastAsia="SchoolBookSanPin" w:hAnsi="Times New Roman"/>
                <w:bCs/>
                <w:sz w:val="24"/>
                <w:szCs w:val="26"/>
              </w:rPr>
            </w:pPr>
            <w:proofErr w:type="spellStart"/>
            <w:r w:rsidRPr="00384715">
              <w:rPr>
                <w:rFonts w:ascii="Times New Roman" w:eastAsia="SchoolBookSanPin" w:hAnsi="Times New Roman"/>
                <w:bCs/>
                <w:sz w:val="24"/>
                <w:szCs w:val="26"/>
              </w:rPr>
              <w:t>Всеобщая</w:t>
            </w:r>
            <w:proofErr w:type="spellEnd"/>
            <w:r w:rsidRPr="00384715">
              <w:rPr>
                <w:rFonts w:ascii="Times New Roman" w:eastAsia="SchoolBookSanPin" w:hAnsi="Times New Roman"/>
                <w:bCs/>
                <w:sz w:val="24"/>
                <w:szCs w:val="26"/>
              </w:rPr>
              <w:t xml:space="preserve"> </w:t>
            </w:r>
            <w:proofErr w:type="spellStart"/>
            <w:r w:rsidRPr="00384715">
              <w:rPr>
                <w:rFonts w:ascii="Times New Roman" w:eastAsia="SchoolBookSanPin" w:hAnsi="Times New Roman"/>
                <w:bCs/>
                <w:sz w:val="24"/>
                <w:szCs w:val="26"/>
              </w:rPr>
              <w:t>история</w:t>
            </w:r>
            <w:proofErr w:type="spellEnd"/>
            <w:r w:rsidRPr="00384715">
              <w:rPr>
                <w:rFonts w:ascii="Times New Roman" w:eastAsia="SchoolBookSanPin" w:hAnsi="Times New Roman"/>
                <w:bCs/>
                <w:sz w:val="24"/>
                <w:szCs w:val="26"/>
              </w:rPr>
              <w:t xml:space="preserve"> (ч)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4363ED" w:rsidRPr="00384715" w:rsidRDefault="004363ED" w:rsidP="007239E8">
            <w:pPr>
              <w:widowControl w:val="0"/>
              <w:spacing w:after="0" w:line="240" w:lineRule="auto"/>
              <w:jc w:val="center"/>
              <w:rPr>
                <w:rFonts w:ascii="Times New Roman" w:eastAsia="SchoolBookSanPin" w:hAnsi="Times New Roman"/>
                <w:bCs/>
                <w:sz w:val="24"/>
                <w:szCs w:val="26"/>
              </w:rPr>
            </w:pPr>
            <w:proofErr w:type="spellStart"/>
            <w:r w:rsidRPr="00384715">
              <w:rPr>
                <w:rFonts w:ascii="Times New Roman" w:eastAsia="SchoolBookSanPin" w:hAnsi="Times New Roman"/>
                <w:bCs/>
                <w:sz w:val="24"/>
                <w:szCs w:val="26"/>
              </w:rPr>
              <w:t>История</w:t>
            </w:r>
            <w:proofErr w:type="spellEnd"/>
            <w:r w:rsidRPr="00384715">
              <w:rPr>
                <w:rFonts w:ascii="Times New Roman" w:eastAsia="SchoolBookSanPin" w:hAnsi="Times New Roman"/>
                <w:bCs/>
                <w:sz w:val="24"/>
                <w:szCs w:val="26"/>
              </w:rPr>
              <w:t xml:space="preserve"> </w:t>
            </w:r>
            <w:proofErr w:type="spellStart"/>
            <w:r w:rsidRPr="00384715">
              <w:rPr>
                <w:rFonts w:ascii="Times New Roman" w:eastAsia="SchoolBookSanPin" w:hAnsi="Times New Roman"/>
                <w:bCs/>
                <w:sz w:val="24"/>
                <w:szCs w:val="26"/>
              </w:rPr>
              <w:t>России</w:t>
            </w:r>
            <w:proofErr w:type="spellEnd"/>
            <w:r w:rsidRPr="00384715">
              <w:rPr>
                <w:rFonts w:ascii="Times New Roman" w:eastAsia="SchoolBookSanPin" w:hAnsi="Times New Roman"/>
                <w:bCs/>
                <w:sz w:val="24"/>
                <w:szCs w:val="26"/>
              </w:rPr>
              <w:t xml:space="preserve"> (ч)</w:t>
            </w:r>
          </w:p>
        </w:tc>
        <w:tc>
          <w:tcPr>
            <w:tcW w:w="4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4363ED" w:rsidRPr="00384715" w:rsidRDefault="004363ED" w:rsidP="007239E8">
            <w:pPr>
              <w:widowControl w:val="0"/>
              <w:spacing w:after="0" w:line="240" w:lineRule="auto"/>
              <w:jc w:val="center"/>
              <w:rPr>
                <w:rFonts w:ascii="Times New Roman" w:eastAsia="SchoolBookSanPin" w:hAnsi="Times New Roman"/>
                <w:bCs/>
                <w:sz w:val="24"/>
                <w:szCs w:val="26"/>
              </w:rPr>
            </w:pPr>
            <w:r w:rsidRPr="004363ED">
              <w:rPr>
                <w:rFonts w:ascii="Times New Roman" w:eastAsia="SchoolBookSanPin" w:hAnsi="Times New Roman"/>
                <w:bCs/>
                <w:sz w:val="24"/>
                <w:szCs w:val="26"/>
                <w:lang w:val="ru-RU"/>
              </w:rPr>
              <w:t>Обобщающее повторение  по курсу «История России с древнейших времен до 1914</w:t>
            </w:r>
            <w:r w:rsidRPr="00384715">
              <w:rPr>
                <w:rFonts w:ascii="Times New Roman" w:eastAsia="SchoolBookSanPin" w:hAnsi="Times New Roman"/>
                <w:bCs/>
                <w:sz w:val="24"/>
                <w:szCs w:val="26"/>
              </w:rPr>
              <w:t> </w:t>
            </w:r>
            <w:r w:rsidRPr="004363ED">
              <w:rPr>
                <w:rFonts w:ascii="Times New Roman" w:eastAsia="SchoolBookSanPin" w:hAnsi="Times New Roman"/>
                <w:bCs/>
                <w:sz w:val="24"/>
                <w:szCs w:val="26"/>
                <w:lang w:val="ru-RU"/>
              </w:rPr>
              <w:t xml:space="preserve">г.» </w:t>
            </w:r>
            <w:r w:rsidRPr="00384715">
              <w:rPr>
                <w:rFonts w:ascii="Times New Roman" w:eastAsia="SchoolBookSanPin" w:hAnsi="Times New Roman"/>
                <w:bCs/>
                <w:sz w:val="24"/>
                <w:szCs w:val="26"/>
              </w:rPr>
              <w:t>(ч)</w:t>
            </w:r>
          </w:p>
        </w:tc>
      </w:tr>
      <w:tr w:rsidR="004363ED" w:rsidRPr="00384715" w:rsidTr="007239E8">
        <w:trPr>
          <w:trHeight w:val="46"/>
          <w:jc w:val="center"/>
        </w:trPr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4363ED" w:rsidRPr="00384715" w:rsidRDefault="004363ED" w:rsidP="007239E8">
            <w:pPr>
              <w:widowControl w:val="0"/>
              <w:spacing w:after="0" w:line="240" w:lineRule="auto"/>
              <w:jc w:val="center"/>
              <w:rPr>
                <w:rFonts w:ascii="Times New Roman" w:eastAsia="SchoolBookSanPin" w:hAnsi="Times New Roman"/>
                <w:sz w:val="24"/>
                <w:szCs w:val="26"/>
              </w:rPr>
            </w:pPr>
            <w:r w:rsidRPr="00384715">
              <w:rPr>
                <w:rFonts w:ascii="Times New Roman" w:eastAsia="SchoolBookSanPin" w:hAnsi="Times New Roman"/>
                <w:sz w:val="24"/>
                <w:szCs w:val="26"/>
              </w:rPr>
              <w:t xml:space="preserve">10 </w:t>
            </w:r>
            <w:proofErr w:type="spellStart"/>
            <w:r w:rsidRPr="00384715">
              <w:rPr>
                <w:rFonts w:ascii="Times New Roman" w:eastAsia="SchoolBookSanPin" w:hAnsi="Times New Roman"/>
                <w:sz w:val="24"/>
                <w:szCs w:val="26"/>
              </w:rPr>
              <w:t>класс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4363ED" w:rsidRPr="00384715" w:rsidRDefault="004363ED" w:rsidP="007239E8">
            <w:pPr>
              <w:widowControl w:val="0"/>
              <w:spacing w:after="0" w:line="240" w:lineRule="auto"/>
              <w:jc w:val="center"/>
              <w:rPr>
                <w:rFonts w:ascii="Times New Roman" w:eastAsia="SchoolBookSanPin" w:hAnsi="Times New Roman"/>
                <w:sz w:val="24"/>
                <w:szCs w:val="26"/>
              </w:rPr>
            </w:pPr>
            <w:r w:rsidRPr="00384715">
              <w:rPr>
                <w:rFonts w:ascii="Times New Roman" w:eastAsia="SchoolBookSanPin" w:hAnsi="Times New Roman"/>
                <w:sz w:val="24"/>
                <w:szCs w:val="26"/>
              </w:rPr>
              <w:t>34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4363ED" w:rsidRPr="00384715" w:rsidRDefault="004363ED" w:rsidP="007239E8">
            <w:pPr>
              <w:widowControl w:val="0"/>
              <w:spacing w:after="0" w:line="240" w:lineRule="auto"/>
              <w:jc w:val="center"/>
              <w:rPr>
                <w:rFonts w:ascii="Times New Roman" w:eastAsia="SchoolBookSanPin" w:hAnsi="Times New Roman"/>
                <w:sz w:val="24"/>
                <w:szCs w:val="26"/>
              </w:rPr>
            </w:pPr>
            <w:r w:rsidRPr="00384715">
              <w:rPr>
                <w:rFonts w:ascii="Times New Roman" w:eastAsia="SchoolBookSanPin" w:hAnsi="Times New Roman"/>
                <w:sz w:val="24"/>
                <w:szCs w:val="26"/>
              </w:rPr>
              <w:t>102</w:t>
            </w:r>
          </w:p>
        </w:tc>
        <w:tc>
          <w:tcPr>
            <w:tcW w:w="4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4363ED" w:rsidRPr="00384715" w:rsidRDefault="004363ED" w:rsidP="007239E8">
            <w:pPr>
              <w:widowControl w:val="0"/>
              <w:spacing w:after="0" w:line="240" w:lineRule="auto"/>
              <w:jc w:val="center"/>
              <w:rPr>
                <w:rFonts w:ascii="Times New Roman" w:eastAsia="SchoolBookSanPin" w:hAnsi="Times New Roman"/>
                <w:sz w:val="24"/>
                <w:szCs w:val="26"/>
              </w:rPr>
            </w:pPr>
            <w:r w:rsidRPr="00384715">
              <w:rPr>
                <w:rFonts w:ascii="Times New Roman" w:eastAsia="SchoolBookSanPin" w:hAnsi="Times New Roman"/>
                <w:sz w:val="24"/>
                <w:szCs w:val="26"/>
              </w:rPr>
              <w:t>–</w:t>
            </w:r>
          </w:p>
        </w:tc>
      </w:tr>
      <w:tr w:rsidR="004363ED" w:rsidRPr="00384715" w:rsidTr="007239E8">
        <w:trPr>
          <w:trHeight w:val="458"/>
          <w:jc w:val="center"/>
        </w:trPr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4363ED" w:rsidRPr="00384715" w:rsidRDefault="004363ED" w:rsidP="007239E8">
            <w:pPr>
              <w:widowControl w:val="0"/>
              <w:spacing w:after="0" w:line="240" w:lineRule="auto"/>
              <w:jc w:val="center"/>
              <w:rPr>
                <w:rFonts w:ascii="Times New Roman" w:eastAsia="SchoolBookSanPin" w:hAnsi="Times New Roman"/>
                <w:sz w:val="24"/>
                <w:szCs w:val="26"/>
              </w:rPr>
            </w:pPr>
            <w:r w:rsidRPr="00384715">
              <w:rPr>
                <w:rFonts w:ascii="Times New Roman" w:eastAsia="SchoolBookSanPin" w:hAnsi="Times New Roman"/>
                <w:sz w:val="24"/>
                <w:szCs w:val="26"/>
              </w:rPr>
              <w:t xml:space="preserve">11 </w:t>
            </w:r>
            <w:proofErr w:type="spellStart"/>
            <w:r w:rsidRPr="00384715">
              <w:rPr>
                <w:rFonts w:ascii="Times New Roman" w:eastAsia="SchoolBookSanPin" w:hAnsi="Times New Roman"/>
                <w:sz w:val="24"/>
                <w:szCs w:val="26"/>
              </w:rPr>
              <w:t>класс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4363ED" w:rsidRPr="00384715" w:rsidRDefault="004363ED" w:rsidP="007239E8">
            <w:pPr>
              <w:widowControl w:val="0"/>
              <w:spacing w:after="0" w:line="240" w:lineRule="auto"/>
              <w:jc w:val="center"/>
              <w:rPr>
                <w:rFonts w:ascii="Times New Roman" w:eastAsia="SchoolBookSanPin" w:hAnsi="Times New Roman"/>
                <w:sz w:val="24"/>
                <w:szCs w:val="26"/>
              </w:rPr>
            </w:pPr>
            <w:r w:rsidRPr="00384715">
              <w:rPr>
                <w:rFonts w:ascii="Times New Roman" w:eastAsia="SchoolBookSanPin" w:hAnsi="Times New Roman"/>
                <w:sz w:val="24"/>
                <w:szCs w:val="26"/>
              </w:rPr>
              <w:t>24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4363ED" w:rsidRPr="00384715" w:rsidRDefault="004363ED" w:rsidP="007239E8">
            <w:pPr>
              <w:widowControl w:val="0"/>
              <w:spacing w:after="0" w:line="240" w:lineRule="auto"/>
              <w:jc w:val="center"/>
              <w:rPr>
                <w:rFonts w:ascii="Times New Roman" w:eastAsia="SchoolBookSanPin" w:hAnsi="Times New Roman"/>
                <w:sz w:val="24"/>
                <w:szCs w:val="26"/>
              </w:rPr>
            </w:pPr>
            <w:r w:rsidRPr="00384715">
              <w:rPr>
                <w:rFonts w:ascii="Times New Roman" w:eastAsia="SchoolBookSanPin" w:hAnsi="Times New Roman"/>
                <w:sz w:val="24"/>
                <w:szCs w:val="26"/>
              </w:rPr>
              <w:t>78</w:t>
            </w:r>
          </w:p>
        </w:tc>
        <w:tc>
          <w:tcPr>
            <w:tcW w:w="4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4363ED" w:rsidRPr="00384715" w:rsidRDefault="004363ED" w:rsidP="007239E8">
            <w:pPr>
              <w:widowControl w:val="0"/>
              <w:spacing w:after="0" w:line="240" w:lineRule="auto"/>
              <w:jc w:val="center"/>
              <w:rPr>
                <w:rFonts w:ascii="Times New Roman" w:eastAsia="SchoolBookSanPin" w:hAnsi="Times New Roman"/>
                <w:sz w:val="24"/>
                <w:szCs w:val="26"/>
              </w:rPr>
            </w:pPr>
            <w:r w:rsidRPr="00384715">
              <w:rPr>
                <w:rFonts w:ascii="Times New Roman" w:eastAsia="SchoolBookSanPin" w:hAnsi="Times New Roman"/>
                <w:sz w:val="24"/>
                <w:szCs w:val="26"/>
              </w:rPr>
              <w:t>34</w:t>
            </w:r>
          </w:p>
        </w:tc>
      </w:tr>
    </w:tbl>
    <w:p w:rsidR="004363ED" w:rsidRDefault="004363ED" w:rsidP="004363ED">
      <w:pPr>
        <w:widowControl w:val="0"/>
        <w:suppressAutoHyphens/>
        <w:spacing w:after="0" w:line="240" w:lineRule="auto"/>
        <w:contextualSpacing/>
        <w:rPr>
          <w:rFonts w:ascii="Times New Roman" w:eastAsia="Calibri" w:hAnsi="Times New Roman"/>
          <w:b/>
          <w:sz w:val="24"/>
          <w:szCs w:val="28"/>
          <w:lang w:eastAsia="zh-CN"/>
        </w:rPr>
      </w:pPr>
    </w:p>
    <w:p w:rsidR="004363ED" w:rsidRPr="00384715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center"/>
        <w:rPr>
          <w:rFonts w:ascii="Times New Roman" w:eastAsia="Calibri" w:hAnsi="Times New Roman"/>
          <w:b/>
          <w:sz w:val="24"/>
          <w:szCs w:val="28"/>
          <w:lang w:eastAsia="zh-CN"/>
        </w:rPr>
      </w:pPr>
      <w:proofErr w:type="spellStart"/>
      <w:r w:rsidRPr="00384715">
        <w:rPr>
          <w:rFonts w:ascii="Times New Roman" w:eastAsia="Calibri" w:hAnsi="Times New Roman"/>
          <w:b/>
          <w:sz w:val="24"/>
          <w:szCs w:val="28"/>
          <w:lang w:eastAsia="zh-CN"/>
        </w:rPr>
        <w:t>Содержание</w:t>
      </w:r>
      <w:proofErr w:type="spellEnd"/>
      <w:r w:rsidRPr="00384715">
        <w:rPr>
          <w:rFonts w:ascii="Times New Roman" w:eastAsia="Calibri" w:hAnsi="Times New Roman"/>
          <w:b/>
          <w:sz w:val="24"/>
          <w:szCs w:val="28"/>
          <w:lang w:eastAsia="zh-CN"/>
        </w:rPr>
        <w:t xml:space="preserve"> </w:t>
      </w:r>
      <w:proofErr w:type="spellStart"/>
      <w:r w:rsidRPr="00384715">
        <w:rPr>
          <w:rFonts w:ascii="Times New Roman" w:eastAsia="Calibri" w:hAnsi="Times New Roman"/>
          <w:b/>
          <w:sz w:val="24"/>
          <w:szCs w:val="28"/>
          <w:lang w:eastAsia="zh-CN"/>
        </w:rPr>
        <w:t>обучения</w:t>
      </w:r>
      <w:proofErr w:type="spellEnd"/>
      <w:r w:rsidRPr="00384715">
        <w:rPr>
          <w:rFonts w:ascii="Times New Roman" w:eastAsia="Calibri" w:hAnsi="Times New Roman"/>
          <w:b/>
          <w:sz w:val="24"/>
          <w:szCs w:val="28"/>
          <w:lang w:eastAsia="zh-CN"/>
        </w:rPr>
        <w:t xml:space="preserve"> в 10 </w:t>
      </w:r>
      <w:proofErr w:type="spellStart"/>
      <w:r w:rsidRPr="00384715">
        <w:rPr>
          <w:rFonts w:ascii="Times New Roman" w:eastAsia="Calibri" w:hAnsi="Times New Roman"/>
          <w:b/>
          <w:sz w:val="24"/>
          <w:szCs w:val="28"/>
          <w:lang w:eastAsia="zh-CN"/>
        </w:rPr>
        <w:t>классе</w:t>
      </w:r>
      <w:proofErr w:type="spellEnd"/>
    </w:p>
    <w:p w:rsidR="004363ED" w:rsidRPr="00384715" w:rsidRDefault="004363ED" w:rsidP="004363E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8"/>
          <w:lang w:eastAsia="zh-CN"/>
        </w:rPr>
      </w:pPr>
    </w:p>
    <w:p w:rsidR="004363ED" w:rsidRPr="00384715" w:rsidRDefault="004363ED" w:rsidP="004363E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4"/>
          <w:szCs w:val="28"/>
          <w:lang w:eastAsia="zh-CN"/>
        </w:rPr>
      </w:pPr>
      <w:proofErr w:type="spellStart"/>
      <w:r w:rsidRPr="00384715">
        <w:rPr>
          <w:rFonts w:ascii="Times New Roman" w:eastAsia="Calibri" w:hAnsi="Times New Roman"/>
          <w:sz w:val="24"/>
          <w:szCs w:val="28"/>
          <w:lang w:eastAsia="zh-CN"/>
        </w:rPr>
        <w:t>Всеобщая</w:t>
      </w:r>
      <w:proofErr w:type="spellEnd"/>
      <w:r w:rsidRPr="00384715">
        <w:rPr>
          <w:rFonts w:ascii="Times New Roman" w:eastAsia="Calibri" w:hAnsi="Times New Roman"/>
          <w:sz w:val="24"/>
          <w:szCs w:val="28"/>
          <w:lang w:eastAsia="zh-CN"/>
        </w:rPr>
        <w:t xml:space="preserve"> </w:t>
      </w:r>
      <w:proofErr w:type="spellStart"/>
      <w:r w:rsidRPr="00384715">
        <w:rPr>
          <w:rFonts w:ascii="Times New Roman" w:eastAsia="Calibri" w:hAnsi="Times New Roman"/>
          <w:sz w:val="24"/>
          <w:szCs w:val="28"/>
          <w:lang w:eastAsia="zh-CN"/>
        </w:rPr>
        <w:t>история</w:t>
      </w:r>
      <w:proofErr w:type="spellEnd"/>
      <w:r w:rsidRPr="00384715">
        <w:rPr>
          <w:rFonts w:ascii="Times New Roman" w:eastAsia="Calibri" w:hAnsi="Times New Roman"/>
          <w:sz w:val="24"/>
          <w:szCs w:val="28"/>
          <w:lang w:eastAsia="zh-CN"/>
        </w:rPr>
        <w:t>. 1914–1945 </w:t>
      </w:r>
      <w:proofErr w:type="spellStart"/>
      <w:r w:rsidRPr="00384715">
        <w:rPr>
          <w:rFonts w:ascii="Times New Roman" w:eastAsia="Calibri" w:hAnsi="Times New Roman"/>
          <w:sz w:val="24"/>
          <w:szCs w:val="28"/>
          <w:lang w:eastAsia="zh-CN"/>
        </w:rPr>
        <w:t>гг</w:t>
      </w:r>
      <w:proofErr w:type="spellEnd"/>
      <w:r w:rsidRPr="00384715">
        <w:rPr>
          <w:rFonts w:ascii="Times New Roman" w:eastAsia="Calibri" w:hAnsi="Times New Roman"/>
          <w:sz w:val="24"/>
          <w:szCs w:val="28"/>
          <w:lang w:eastAsia="zh-CN"/>
        </w:rPr>
        <w:t xml:space="preserve">.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Введение. Понятие «Новейшее время». Хронологические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рамки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периодизация Новейшей истории. Изменение мира в ХХ – начале 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XXI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в. Ключевые процессы и события Новейшей истории.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Мир накануне и в годы Первой мировой войны (рекомендуется изучать данную тему объединено с темой «Россия в Первой мировой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войне  (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1914–1918)» курса истории России).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Мир в начале ХХ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в. Развитие индустриального общества. Технический прогресс. Изменение социальной структуры общества. Политические течения: либерализм, консерватизм, социал-демократия, анархизм.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Рабочее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социалистическое движение. Профсоюзы.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Мир империй – наследие 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XIX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в. Империализм. Национализм. Старые и новые лидеры индустриального мира. Блоки великих держав: Тройственный союз, Антанта. Российские предложения о разоружении. Гаагские конвенции. Региональные конфликты и войны в конце 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XIX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– начале ХХ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в.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Первая мировая война (1914–1918). Причины Первой мировой войны. Ситуация на Балканах. Убийство в Сараево. Нападение Австро-Венгрии на Сербию. Вступление в войну Германии, России, Франции, Великобритании, Японии, Османской империи. Цели и планы сторон. Сражение на Марне. Позиционная война. Боевые операции на Восточном фронте, их роль в общем ходе войны. Изменения в составе воюющих блоков: вступление в войну 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lastRenderedPageBreak/>
        <w:t xml:space="preserve">Италии, Болгарии. Поражение Сербии. Четверной союз. </w:t>
      </w:r>
      <w:proofErr w:type="spell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Верденское</w:t>
      </w:r>
      <w:proofErr w:type="spell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сражение. Битва на Сомме. </w:t>
      </w:r>
      <w:proofErr w:type="spell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Ютландское</w:t>
      </w:r>
      <w:proofErr w:type="spell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морское сражение. Вступление в войну Румынии.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Люди на фронтах и в тылу. Националистическая пропаганда. Новые методы ведения войны. Мобилизационная экономика военного времени. Власть и общество в годы войны. Положение населения в тылу воюющих стран. Вынужденные переселения, геноцид. Рост антивоенных настроений.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Завершающий этап войны. Объявление США войны Германии.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Бои  на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Западном фронте. Революция 1917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г. в России и выход Советской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России  из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войны. Капитуляция государств Четверного союза. Политические, экономические и социальные последствия Первой мировой войны.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Мир в 1918–1939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гг.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От войны к миру.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Планы послевоенного устройства мира. 14 пунктов В.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Вильсона. Парижская мирная конференция. Версальская система. Лига Наций. Вашингтонская конференция.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Распад империй и революционные события 1918 – начала 1920-х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гг. Образование новых национальных государств в Европе после распада Российской, Австро-Венгерской, Османской империй. Великая российская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революция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ее влияние на мировую историю. Революционная волна 1918–1919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гг. в Европе. Ноябрьская революция в Германии. Веймарская республика. Создание Коминтерна. Венгерская советская республика.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Страны Европы и Северной Америки в 1920–1930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noBreakHyphen/>
        <w:t>е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гг.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Рост влияния социалистических партий и профсоюзов. Приход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лейбористов  к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власти в Великобритании. Зарождение фашистского движения в Италии, Б.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Муссолини. Приход фашистов к власти и утверждение тоталитарного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режима  в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Италии. Установление авторитарных режимов в странах Европы.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Стабилизация 1920-х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гг. Эра процветания в США. Мировой экономический кризис 1929–1933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гг. и начало Великой депрессии. Проявления и социально-политические последствия кризиса. «Новый курс» Ф.Д.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Рузвельта (цель, мероприятия, итоги). Кейнсианство. Государственное регулирование экономики.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Альтернативные стратегии выхода из мирового экономического кризиса. Становление нацизма в Германии. НСДАП. А.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Гитлер. Приход нацистов к власти. Нацистский режим в Германии (политическая система, экономическая политика, идеология). Нюрнбергские законы. Подготовка Германии к войне. Рост числа авторитарных режимов в Европе.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Борьба против угрозы фашизма. Тактика единого рабочего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фронта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Народного фронта. 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VII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конгресс Коминтерна. Приход к власти и политика правительств Народного фронта во Франции, Испании. </w:t>
      </w:r>
      <w:proofErr w:type="spell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Франкистский</w:t>
      </w:r>
      <w:proofErr w:type="spell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мятеж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Гражданская война в Испании (участники, основные сражения, итоги). Позиции европейских держав в отношении Испании. Советская помощь Испании. Оборона Мадрида. Поражение Испанской республики.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Страны Азии в 1918–1930-х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гг.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Распад Османской империи. Провозглашение Турецкой республики. Курс преобразований М.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proofErr w:type="spell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Кемаля</w:t>
      </w:r>
      <w:proofErr w:type="spell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</w:t>
      </w:r>
      <w:proofErr w:type="spell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Ататюрка</w:t>
      </w:r>
      <w:proofErr w:type="spell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. Страны Восточной и Южной Азии. Революция 1925–1927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гг. в Китае. Режим Чан Кайши и гражданская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война  с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коммунистами. «Великий поход» Красной армии Китая. Япония: наращивание экономического и военного потенциала, начало внешнеполитической агрессии. Национально-освободительное движение в Индии в 1919–1939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гг. Индийский национальный конгресс. М.К.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Ганди.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Страны Латинской Америки в первой трети ХХ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в.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Мексиканская революция. Реформы и революционные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движения  в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латиноамериканских странах. Народный фронт в Чили.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Международные отношения в 1920–1930-х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гг.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Версальская система и реалии 1920-х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гг. Планы </w:t>
      </w:r>
      <w:proofErr w:type="spell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Дауэса</w:t>
      </w:r>
      <w:proofErr w:type="spell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и Юнга. Советское государство в международных отношениях в 1920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noBreakHyphen/>
        <w:t>х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гг. Пакт </w:t>
      </w:r>
      <w:proofErr w:type="spell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Бриана</w:t>
      </w:r>
      <w:proofErr w:type="spell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–Келлога.  «Эра 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lastRenderedPageBreak/>
        <w:t xml:space="preserve">пацифизма».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Нарастание агрессии в мире в 1930-х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гг. Агрессия Японии против Китая (1931–1933). Итало-эфиопская война (1935). Инициативы СССР по созданию системы коллективной безопасности. Агрессивная политика Германии в Европе (оккупация Рейнской зоны, аншлюс Австрии). Судетский кризис. Мюнхенское соглашение и его последствия. Политика «умиротворения» агрессора. Создание оси Берлин – Рим – Токио. Японо-китайская война. Советско-японские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конфликты  у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озера Хасан и реки Халхин-Гол. Британско-франко-советские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переговоры  в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Москве. Советско-германский договор о ненападении и его последствия.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Развитие культуры в 1914–1930-х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гг.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Научные открытия первых десятилетий ХХ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в. (физика, химия, биология, медицина и другие). Технический прогресс в 1920– 1930-х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гг. Изменение облика городов.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«Потерянное поколение»: тема войны в литературе и художественной культуре. Основные направления в искусстве. Модернизм, авангардизм, сюрреализм, абстракционизм, реализм. Ведущие деятели культуры первой трети ХХ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в. Кинематограф 1920–1930-х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гг. Тоталитаризм и культура. Массовая культура. Олимпийское движение.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Вторая мировая война (рекомендуется изучать данную тему </w:t>
      </w:r>
      <w:proofErr w:type="spell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объединенно</w:t>
      </w:r>
      <w:proofErr w:type="spell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с темой «Великая Отечественная война (1941–1945)» курса истории России).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Начало Второй мировой войны. Причины Второй мировой войны. Стратегические планы главных воюющих сторон. Нападение Германии на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Польшу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начало мировой войны. Разгром Польши. Присоединение к СССР Западной Белоруссии и Западной Украины. Блицкриг. «Странная война».  Советско-финляндская война и ее международные последствия. Захват Германией Дании и Норвегии. Разгром Франции, разделение страны (германская оккупация северной части страны, правительство Виши на юге). Битва за Британию. Вторжение войск Германии и ее союзников на Балканы.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1941 год. Начало Великой Отечественной войны и войны на Тихом океане. Нападение Германии на СССР. Начало Великой Отечественной войны. Планы Германии в отношении СССР (план «Барбаросса», план «Ост»). Ход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событий  на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советско-германском фронте в 1941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г. Формирование Антигитлеровской коалиции. Атлантическая хартия. Ленд-лиз. Нападение японских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войск  на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Перл-</w:t>
      </w:r>
      <w:proofErr w:type="spell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Харбор</w:t>
      </w:r>
      <w:proofErr w:type="spell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, вступление США в войну.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Положение в оккупированных странах. Нацистский «новый порядок». Политика геноцида, холокост. Концентрационные лагеря. Принудительная трудовая миграция и насильственные переселения. Коллаборационизм. Движение Сопротивления: участники, цели и формы борьбы. Восстания в нацистских лагерях. Партизанская война в Югославии.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Коренной перелом в войне. Сталинградская битва. Курская битва.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Война  в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Северной Африке. Сражение при Эль-Аламейне. Высадка союзнических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войск  в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Италии и падение режима Муссолини. Перелом в войне на Тихом океане. Тегеранская конференция. «Большая тройка».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Разгром Германии, Японии и их союзников. Открытие второго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фронта  в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Европе, наступление союзников. Военные операции Красной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Армии  по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освобождению стран Европы в 1944–1945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гг. Освободительные восстания против оккупантов и их пособников в европейских странах. Ялтинская конференция руководителей ведущих держав Антигитлеровской коалиции. Разгром военных сил Германии и взятие Берлина. Капитуляция Германии. Роль СССР в разгроме нацистской Германии и освобождении народов Европы. Потсдамская конференция. Создание ООН.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Завершение мировой войны на Дальнем Востоке. Американские атомные бомбардировки Хиросимы и Нагасаки. Вступление СССР в войну против Японии, разгром </w:t>
      </w:r>
      <w:proofErr w:type="spell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Квантунской</w:t>
      </w:r>
      <w:proofErr w:type="spell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армии. Капитуляция Японии. Нюрнбергский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трибунал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Токийский процесс над военными преступниками Германии и Японии. Итоги Второй мировой войны. Роль государств и народов в Победе над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нацизмом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милитаризмом. Решающий вклад СССР в Победу Антигитлеровской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коалиции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в процесс послевоенного мирного урегулирования.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Обобщение.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lastRenderedPageBreak/>
        <w:t>История России. 1914–1945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гг.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Введение. Периодизация и общая характеристика истории России 1914–1945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гг.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Россия в годы Первой мировой войны и Великой российской революции.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Россия в Первой мировой войне (1914–1918).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Россия и мир накануне Первой мировой войны. Вступление России в войну. Геополитические и военно-стратегические планы командования. Участие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России  в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военных действиях 1914–1917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гг. Боевые действия на австро-германском  и Кавказском фронтах, взаимодействие с союзниками по Антанте. Брусиловский прорыв и его значение. Массовый героизм воинов. Национальные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подразделения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женские батальоны в составе русской армии. Людские потери. Плен. Тяготы окопной жизни и изменения в настроениях солдат. Политизация и начало морального разложения армии.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Власть, экономика и общество в условиях войны. Милитаризация экономики. Формирование военно-промышленных комитетов. Пропаганда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патриотизма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восприятие войны обществом. Содействие гражданского населения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армии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создание общественных организаций помощи фронту.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Благотворительность. Введение государством карточной системы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снабжения  в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городе и разверстки в деревне. Война и реформы: несбывшиеся ожидания.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Нарастание экономического кризиса и смена общественных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настроений:  от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патриотического подъема к усталости от войны и отчаянию. Кадровая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чехарда  в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правительстве. Взаимоотношения представительной и исполнительной ветвей власти. Прогрессивный блок и его программа. </w:t>
      </w:r>
      <w:proofErr w:type="spell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Распутинщина</w:t>
      </w:r>
      <w:proofErr w:type="spell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и </w:t>
      </w:r>
      <w:proofErr w:type="spell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десакрализация</w:t>
      </w:r>
      <w:proofErr w:type="spell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власти. Эхо войны на окраинах империи: восстание в Средней Азии. Политические партии и война: оборонцы, интернационалисты и пораженцы. Влияние большевистской пропаганды. Возрастание роли армии в жизни общества.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Великая российская революция 1917–1922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гг. 1917 год: от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Февраля  к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Октябрю.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Понятие Великой российской революции, продолжавшейся от свержения самодержавия до создания Советского Союза. Три основных этапа: Февральская революция, Октябрьская революция, Гражданская война.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Российская империя накануне революции. Территория и население. Объективные и субъективные причины обострения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экономического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политического кризиса. Война как революционизирующий фактор. Национальные и конфессиональные проблемы. Незавершенность и противоречия модернизации. Основные социальные слои, политические партии и их лидеры накануне революции.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Основные этапы и хронология революционных событий 1917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г. Февраль –март: восстание в Петрограде и падение монархии. Конец Российской империи. Реакция за рубежом. Отклики внутри страны: Москва, периферия, фронт, национальные регионы. Революционная эйфория. Формирование Временного правительства и программа его деятельности. Петроградский Совет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рабочих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солдатских депутатов и его декреты. Весна–лето 1917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г.: зыбкое равновесие политических сил при росте влияния большевиков во главе с В.И.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Лениным. Июльский кризис и конец двоевластия. Православная церковь. Поместный собор и восстановление патриаршества. Выступление Корнилова против Временного правительства. Провозглашение России республикой. Свержение Временного правительства и взятие власти большевиками 25 октября (7 ноября) 1917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г. Создание коалиционного правительства большевиков и левых эсеров. В.И.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Ленин как политический деятель.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Первые революционные преобразования большевиков.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Диктатура пролетариата как главное условие социалистических преобразований. Первые мероприятия большевиков в политической, экономической и социальной сферах. Борьба за армию. Декрет о мире и заключение Брестского мира. Отказ новой власти от финансовых обязательств Российской империи. Национализация промышленности. Декрет о земле и принципы наделения крестьян землей. Отделение Церкви от государства.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Созыв и разгон Учредительного собрания.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lastRenderedPageBreak/>
        <w:t xml:space="preserve">Слом старого и создание нового госаппарата. Советы как форма власти. ВЦИК Советов. Совнарком. ВЧК по борьбе с контрреволюцией и саботажем. Создание Высшего совета народного хозяйства (ВСНХ) и территориальных совнархозов.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Первая Конституция РСФСР 1918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Гражданская война и ее последствия.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Установление советской власти в центре и на местах осенью 1917 – весной 1918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г.: центр, Украина, Поволжье, Урал, Сибирь, Дальний Восток, Северный Кавказ и Закавказье, Средняя Азия. Начало формирования основных очагов сопротивления большевикам. Ситуация на Дону. Позиция Украинской Центральной рады. Восстание чехословацкого корпуса.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Гражданская война как общенациональная катастрофа. Человеческие потери. Причины, этапы и основные события Гражданской войны. Военная интервенция. Палитра антибольшевистских сил: их характеристика и взаимоотношения. Идеология Белого движения. </w:t>
      </w:r>
      <w:proofErr w:type="spell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Комуч</w:t>
      </w:r>
      <w:proofErr w:type="spell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, Директория, правительства А.В.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Колчака, А.И.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Деникина и П.Н.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Врангеля. Положение населения на территориях антибольшевистских сил. Повстанчество в Гражданской войне. Будни села: красные прод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softHyphen/>
        <w:t xml:space="preserve">отряды и белые реквизиции.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Политика «военного коммунизма». Продразверстка, принудительная трудовая повинность, сокращение роли денежных расчетов и административное распределение товаров и услуг. </w:t>
      </w:r>
      <w:proofErr w:type="spell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Главкизм</w:t>
      </w:r>
      <w:proofErr w:type="spell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. Разработка плана ГОЭЛРО. Создание регулярной Красной Армии. Использование военспецов. Выступление левых эсеров. Красный и белый террор, их масштабы. Убийство царской семьи. Ущемление прав Советов в пользу чрезвычайных органов: ЧК, комбедов и ревкомов.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Особенности Гражданской войны на Украине, в Закавказье и Средней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Азии,  в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Сибири и на Дальнем Востоке. Польско-советская война. Поражение армии Врангеля в Крыму.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Причины победы Красной Армии в Гражданской войне. Вопрос о земле. Национальный фактор в Гражданской войне. Декларация прав народов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России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ее значение. Эмиграция и формирование русского зарубежья. Последние отголоски Гражданской войны в регионах в конце 1921–1922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Идеология и культура Советской России периода Гражданской войны.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«Несвоевременные мысли» М. Горького. Создание Государственной комиссии по просвещению и Пролеткульта. Наглядная агитация и массовая пропаганда коммунистических идей. «Окна сатиры РОСТА». План монументальной пропаганды. Национализация театров и кинематографа. Издание «Народной библиотеки». Ликбезы. Пролетаризация вузов, организация рабфаков. Антирелигиозная пропаганда и секуляризация жизни общества. Ликвидация сословных привилегий. Законодательное закрепление равноправия полов.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Повседневная жизнь и общественные настроения. Городской быт: бесплатный транспорт, товары по карточкам, субботники и трудовые мобилизации. Деятельность Трудовых армий. Комитеты бедноты и рост социальной напряженности в деревне. Кустарные промыслы как средство выживания. Голод, черный рынок и спекуляция. Изъятие церковных ценностей.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Проблема массовой детской беспризорности. Влияние военной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обстановки  на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психологию населения.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Наш край в 1914–1922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гг.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Советский Союз в 1920–1930-е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гг.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СССР в годы нэпа (1921–1928).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Катастрофические последствия Первой мировой и Гражданской войн. Демографическая ситуация в начале 1920-х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гг. Экономическая разруха.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Голод  1921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–1922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гг. и его преодоление. Реквизиция церковного имущества, сопротивление верующих и преследование священнослужителей. Крестьянские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восстания  в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Сибири, на </w:t>
      </w:r>
      <w:proofErr w:type="spell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Тамбовщине</w:t>
      </w:r>
      <w:proofErr w:type="spell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, в Поволжье и другие. Кронштадтское восстание.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lastRenderedPageBreak/>
        <w:t xml:space="preserve">Отказ большевиков от «военного коммунизма» и переход к новой экономической политике (нэп). Использование рыночных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механизмов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товарно-денежных отношений для улучшения экономической ситуации. Замена продразверстки в деревне единым продналогом. Иностранные концессии. Стимулирование кооперации. Финансовая реформа 1922–1924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гг. Создание Госплана и разработка годовых и пятилетних планов развития народного хозяйства. Попытки внедрения научной организации труда (НОТ) на производстве. Учреждение в СССР звания Героя Труда (1927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г., с 1938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г. – Герой Социалистического Труда).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Предпосылки и значение образования СССР. Принятие Конституции СССР 1924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г. Ситуация в Закавказье и Средней Азии. Создание новых национальных образований в 1920-е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гг. Политика «</w:t>
      </w:r>
      <w:proofErr w:type="spell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коренизации</w:t>
      </w:r>
      <w:proofErr w:type="spell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» и борьба по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вопросу  о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национальном строительстве. Административно-территориальные реформы 1920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noBreakHyphen/>
        <w:t>х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гг.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Ликвидация небольшевистских партий и установление в СССР однопартийной политической системы. Смерть В.И.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Ленина и борьба за власть. Ситуация в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партии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возрастание роли партийного аппарата. Роль И.В.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Сталина в создании номенклатуры. Ликвидация оппозиции внутри ВКП(б) к концу 1920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noBreakHyphen/>
        <w:t>х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гг.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Социальная политика большевиков. Положение рабочих и крестьян. Эмансипация женщин. Молодежная политика. Социальные лифты. Становление системы здравоохранения. Охрана материнства и детства.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Борьба  с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беспризорностью и преступностью. Организация детского досуга. Меры по сокращению безработицы. Положение бывших представителей «эксплуататорских классов». Лишенцы.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Деревенский социум: кулаки, середняки и бедняки. Сельскохозяйственные коммуны, артели и </w:t>
      </w:r>
      <w:proofErr w:type="spell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ТОЗы</w:t>
      </w:r>
      <w:proofErr w:type="spell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. Отходничество. Сдача земли в аренду.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Советский Союз в 1929–1941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гг.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«Великий перелом». Перестройка экономики на основе командного администрирования. Форсированная индустриализация: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региональная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национальная специфика. Создание рабочих и инженерных кадров. Социалистическое соревнование. Ударники и стахановцы. Ликвидация частной торговли и предпринимательства. Кризис снабжения и введение карточной системы.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Коллективизация сельского хозяйства и ее трагические последствия. Раскулачивание. Сопротивление крестьян. Становление колхозного строя. Создание МТС. Национальные и региональные особенности коллективизации. Голод в СССР в 1932–1933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гг. как следствие коллективизации.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Крупнейшие стройки первых пятилеток в центре и национальных республиках. </w:t>
      </w:r>
      <w:proofErr w:type="spell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Днепрострой</w:t>
      </w:r>
      <w:proofErr w:type="spell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. Горьковский автозавод. Сталинградский и Харьковский тракторные заводы, </w:t>
      </w:r>
      <w:proofErr w:type="spell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Турксиб</w:t>
      </w:r>
      <w:proofErr w:type="spell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. Строительство Московского метрополитена. Создание новых отраслей промышленности. Иностранные специалисты и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технологии  на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стройках СССР. Форсирование военного производства и освоения новой техники. Ужесточение трудового законодательства. Нарастание негативных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тенденций  в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экономике.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Результаты, цена и издержки модернизации. Превращение СССР в аграрно-индустриальную державу. Ликвидация безработицы. Успехи и противоречия урбанизации.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Утверждение культа личности Сталина. Малые «культы» представителей советской элиты и региональных руководителей. Партийные органы как инструмент сталинской политики. Органы госбезопасности и их роль в поддержании диктатуры. Ужесточение цензуры. «История ВКП(б). Краткий курс». Усиление идеологического контроля над обществом. Введение паспортной системы.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Массовые политические репрессии 1937–1938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гг. «Враг народа». Национальные операции НКВД. Результаты репрессий на уровне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регионов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национальных республик. Репрессии против священнослужителей. ГУЛАГ: социально-политические и национальные характеристики его контингента. Роль принудительного труда в осуществлении индустриализации и в освоении труднодоступных территорий.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Советская социальная и национальная политика 1930-х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гг.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Пропаганда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реальные 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lastRenderedPageBreak/>
        <w:t>достижения. Конституция СССР 1936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г.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Культурное пространство советского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общества  в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1920–1930-е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гг.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Повседневная жизнь и общественные настроения в годы нэпа. Повышение общего уровня жизни. Нэпманы и отношение к ним в обществе.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«Коммунистическое чванство». Падение трудовой дисциплины. Разрушение традиционной морали. Отношение к семье, браку, воспитанию детей. Советские обряды и праздники. Наступление на религию. «Союз воинствующих безбожников». Обновленческое движение в Церкви. Положение нехристианских конфессий.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Культура периода нэпа. Пролеткульт и нэпманская культура.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Борьба  с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безграмотностью. Сельские избы-читальни. Основные направления в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литературе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архитектуре. Футуризм. Конструктивизм. Достижения в области киноискусства. Культурная революция и ее особенности в национальных регионах. Советский авангард. Создание национальной письменности и смена алфавитов. Деятельность </w:t>
      </w:r>
      <w:proofErr w:type="spell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Наркомпроса</w:t>
      </w:r>
      <w:proofErr w:type="spell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. Рабфаки. Культура и идеология. Академия наук и Коммунистическая академия, Институты красной профессуры.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Создание «нового человека». Пропаганда коллективистских ценностей. Воспитание интернационализма и советского патриотизма. Общественный энтузиазм периода первых пятилеток. Рабселькоры. Развитие спорта. Освоение Арктики. Рекорды летчиков. Эпопея челюскинцев. Престижность военной профессии и научно-инженерного труда. Учреждение звания Героя Советского Союза (1934) и первые награждения.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Культурная революция. От обязательного начального образования к массовой средней школе. Установление жесткого государственного контроля над сферой литературы и искусства. Становление советской культуры и ее основные характеристики. Создание творческих союзов и их роль в пропаганде советской культуры. Социалистический реализм как художественный метод.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Литература и кинематограф 1930-х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гг. Культура русского зарубежья.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Наука в 1930-е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гг. Академия наук СССР. Создание новых научных центров: ВАСХНИЛ, ФИАН, РНИИ и других. Выдающиеся ученые и конструкторы гражданской и военной техники. Формирование национальной интеллигенции.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Общественные настроения. Повседневность 1930-х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гг. Снижение уровня доходов населения по сравнению с периодом нэпа. Потребление и рынок. Деньги, карточки и очереди. Из деревни в город: последствия вынужденного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переселения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миграции населения. Жилищная проблема. Условия труда и быта на стройках пятилеток. Коллективные формы быта.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Возвращение к традиционным ценностям в середине 1930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noBreakHyphen/>
        <w:t>х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гг.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Досуг  в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городе. Парки культуры и отдыха. ВСХВ в Москве. Образцовые универмаги. Пионерия и комсомол. Военно-спортивные организации. Материнство и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детство  в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1930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noBreakHyphen/>
        <w:t>е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гг. Жизнь в деревне. Трудодни. Единоличники. Личные подсобные хозяйства колхозников.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Внешняя политика СССР в 1920–1930-е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гг.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Внешняя политика: от курса на мировую революцию к концепции построения социализма в одной стране. Деятельность Коминтерна как инструмента мировой революции. Проблема царских долгов. Договор в Рапалло. Выход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СССР  из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международной изоляции. Вступление СССР в Лигу Наций.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Возрастание угрозы мировой войны. Попытки организовать систему коллективной безопасности в Европе. Советские добровольцы в Испании и в Китае. Вооруженные конфликты на озере Хасан, реке Халхин-Гол и ситуация на Дальнем Востоке в конце 1930-х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гг.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СССР накануне Великой Отечественной войны. Мюнхенский договор 1938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г.  и угроза международной изоляции СССР. Заключение договора о ненападении между СССР и Германией в 1939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г. Зимняя война с Финляндией.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Включение  в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состав СССР Латвии, Литвы и Эстонии, Бессарабии, Северной </w:t>
      </w:r>
      <w:proofErr w:type="spell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Буковины</w:t>
      </w:r>
      <w:proofErr w:type="spell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, Западной Украины и Западной Белоруссии. Катынская трагедия.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lastRenderedPageBreak/>
        <w:t>Наш край в 1920–1930-х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гг.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Великая Отечественная война (1941–1945).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Первый период войны (июнь 1941 – осень 1942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г.).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План «Барбаросса». Соотношение сил противников на 22 июня 1941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г. Вторжение Германии и ее сателлитов на территорию СССР. Брестская крепость. Массовый героизм воинов, представителей всех народов СССР. Причины поражений Красной Армии на начальном этапе войны.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Чрезвычайные  меры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руководства страны, образование Государственного комитета обороны.  И.В.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Сталин – Верховный главнокомандующий. Роль партии в мобилизации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сил  на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отпор врагу. Создание дивизий народного ополчения. Смоленское сражение. Наступление советских войск под Ельней. Начало блокады Ленинграда. Оборона Одессы и Севастополя. Срыв гитлеровских планов молниеносной войны (блицкрига).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Битва за Москву. Наступление гитлеровских войск: Москва на осадном положении. Парад 7 ноября 1941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г. на Красной площади.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Переход  в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контрнаступление и разгром немецкой группировки под Москвой. Наступательные операции Красной Армии зимой–весной 1942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г. Неудача Ржевско-Вяземской операции. Битва за Воронеж. Итоги и значение Московской битвы.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Блокада Ленинграда. Героизм и трагедия гражданского населения. Эвакуация ленинградцев. Дорога жизни.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Перестройка экономики на военный лад. Эвакуация предприятий,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населения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ресурсов. Введение норм военной дисциплины на производстве и транспорте.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Нацистский оккупационный режим. Генеральный план «Ост». Нацистская пропаганда. Массовые преступления гитлеровцев против советских граждан. Концлагеря и гетто. Холокост. Этнические чистки на оккупированной территории СССР. Нацистский плен. Уничтожение военнопленных и медицинские эксперименты над заключенными. Угон советских людей в Германию. Разграбление и уничтожение культурных ценностей.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Начало массового сопротивления врагу. Праведники народов мира. Восстания в нацистских лагерях. Развертывание партизанского движения.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Коренной перелом в ходе войны (осень 1942 – 1943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г.).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Сталинградская битва. Германское наступление весной–летом 1942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г. Поражение советских войск в Крыму. Битва за Кавказ. Оборона Сталинграда. Дом Павлова. Окружение неприятельской группировки под Сталинградом и наступление на Ржевском направлении. Разгром окруженных под Сталинградом гитлеровцев. Итоги и значение победы Красной Армии под Сталинградом.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Прорыв блокады Ленинграда в январе 1943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г. Значение героического сопротивления Ленинграда.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Битва на Курской дуге. Соотношение сил. Провал немецкого наступления. Танковые сражения под Прохоровкой и </w:t>
      </w:r>
      <w:proofErr w:type="spell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Обоянью</w:t>
      </w:r>
      <w:proofErr w:type="spell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. Переход советских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войск  в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наступление. Итоги и значение Курской битвы. Битва за Днепр. Освобождение Левобережной Украины и форсирование Днепра. Освобождение Киева. Итоги наступления Красной Армии летом–осенью 1943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г.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За линией фронта. Развертывание массового партизанского движения. Антифашистское подполье в крупных городах. Значение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партизанской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подпольной борьбы для победы над врагом.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Сотрудничество с врагом (коллаборационизм): формы, причины, масштабы. Создание гитлеровцами воинских формирований из советских военнопленных. Русская освободительная армия и другие антисоветские национальные военные формирования в составе вермахта. Судебные процессы на территории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СССР  над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военными преступниками и пособниками оккупантов в 1943–1946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гг.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Человек и война: единство фронта и тыла.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«Все для фронта, все для победы!». Трудовой подвиг народа. Роль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женщин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подростков в промышленном и сельскохозяйственном производстве. Самоотверженный 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lastRenderedPageBreak/>
        <w:t xml:space="preserve">труд ученых. Помощь населения фронту. Добровольные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взносы  в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фонд обороны. Помощь эвакуированным.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Повседневность военного времени. Фронтовая повседневность. Боевое братство. Женщины на войне. Письма с фронта и на фронт.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Повседневность  в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советском тылу. Военная дисциплина на производстве. Карточная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система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нормы снабжения в городах. Положение в деревне. Стратегии выживания в городе и на селе. Государственные меры и общественные инициативы по спасению детей. Создание Суворовских и Нахимовских училищ.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Культурное пространство в годы войны. Песня «Священная война» –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призыв  к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сопротивлению врагу. Советские писатели, композиторы, художники,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ученые  в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условиях войны. Фронтовые корреспонденты. Выступления фронтовых концертных бригад. Песенное творчество и фольклор. Кино военных лет. Государство и Церковь в годы войны. Избрание на патриарший престол митрополита Сергия (</w:t>
      </w:r>
      <w:proofErr w:type="spell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Страгородского</w:t>
      </w:r>
      <w:proofErr w:type="spell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) в 1943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г. Патриотическое служение представителей религиозных конфессий. Культурные и научные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связи  с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союзниками.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СССР и союзники. Проблема второго фронта. Ленд-лиз. Тегеранская конференция 1943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г. Французский авиационный полк «Нормандия–Неман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»,  а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также польские и чехословацкие воинские части на советско-германском фронте.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Победа СССР в Великой Отечественной войне. Окончание Второй мировой войны (1944 – сентябрь 1945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г.).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Завершение освобождения территории СССР. Освобождение Правобережной Украины и Крыма. Операция «Багратион»: наступление советских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войск  в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Белоруссии, освобождение Прибалтики.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Боевые действия в Восточной и Центральной Европе и освободительная миссия Красной Армии. Боевое содружество Красной Армии и войск стран Антигитлеровской коалиции. Встреча на Эльбе.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Битва за Берлин и окончание войны в Европе. Висло-</w:t>
      </w:r>
      <w:proofErr w:type="spell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Одерская</w:t>
      </w:r>
      <w:proofErr w:type="spell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операция. Капитуляция Германии. Репатриация советских граждан в ходе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войны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после ее окончания.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Война и общество. Военно-экономическое превосходство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СССР  над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Германией в 1944–1945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гг. Восстановление хозяйства в освобожденных районах. Начало советского атомного проекта. Реэвакуация и нормализация повседневной жизни. ГУЛАГ. Депортации репрессированных народов. Взаимоотношения государства и Церкви. Поместный собор 1945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г.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Антигитлеровская коалиция. Открытие второго фронта в Европе. Ялтинская конференция 1945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г.: основные решения и дискуссии. Обязательство Советского Союза выступить против Японии. Потсдамская конференция. Судьба послевоенной Германии. Политика денацификации, демилитаризации, демонополизации, демократизации (четыре «Д»). Решение проблемы репараций.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Советско-японская война 1945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г. Разгром </w:t>
      </w:r>
      <w:proofErr w:type="spell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Квантунской</w:t>
      </w:r>
      <w:proofErr w:type="spell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армии. Боевые действия в Маньчжурии, на Сахалине и Курильских островах. Освобождение Курил. Ядерные бомбардировки японских городов американской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авиацией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их последствия.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Создание ООН. Конференция в Сан-Франциско в июне 1945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г. Устав ООН. Истоки холодной войны. Осуждение главных военных преступников. Нюрнбергский и Токийский судебные процессы.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  Итоги Великой Отечественной и Второй мировой войны. Решающий вклад СССР в Победу Антигитлеровской коалиции. Людские и материальные потери. Изменения политической карты мира. Влияние всемирно-исторической Победы СССР на развитие национально-освободительного движения в странах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Азии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Африки.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Наш край в 1941–1945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гг.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Обобщение.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center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center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b/>
          <w:sz w:val="24"/>
          <w:szCs w:val="28"/>
          <w:lang w:val="ru-RU" w:eastAsia="zh-CN"/>
        </w:rPr>
        <w:lastRenderedPageBreak/>
        <w:t>Содержание обучения в 11 классе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 w:eastAsia="zh-CN"/>
        </w:rPr>
      </w:pP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Всеобщая история. 1945–2022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гг.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Введение.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Мир во второй половине ХХ – начале 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XXI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в. Научно-технический прогресс. Переход от индустриального к постиндустриальному, информационному обществу. Изменения на карте мира. Складывание биполярной системы. Крушение колониальной системы. Образование новых независимых государств во второй половине ХХ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в. Процессы глобализации и развитие национальных государств. События конца 1980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noBreakHyphen/>
        <w:t>х – начала 1990-х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гг. в СССР и странах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Центральной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Восточной Европы. Концепции нового миропорядка.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Страны Северной Америки и Европы во второй половине ХХ – начале 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XXI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в.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От мира к холодной войне. Речь У.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Черчилля в Фултоне. Доктрина Трумэна. План Маршалла. Раскол Германии и образование двух германских государств. Формирование двух блоков (НАТО и ЕС, СЭВ и ОВД). Биполярный мир.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Соединенные Штаты Америки. Послевоенный экономический подъем. Развитие постиндустриального общества. Демократы и республиканцы у власти: президенты США и повороты политического курса. Социальные движения (борьба против расовой сегрегации, за гражданские права, выступления против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войны  во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Вьетнаме). Внешняя политика США во второй половине ХХ – начале 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XXI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в. Развитие отношений с СССР, Российской Федерацией.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Страны Западной Европы. Экономическая и политическая ситуация в первые послевоенные годы. Научно-техническая революция. Становление социально ориентированной рыночной экономики. Германское «экономическое чудо». Установление 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V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республики во Франции. Лейбористы и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консерваторы  в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Великобритании. Политические системы и лидеры европейских стран во второй половине ХХ – начале 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XXI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в. «Скандинавская модель» социально-экономического развития. «Бурные шестидесятые». Падение диктатур в Греции, Португалии, Испании. Экономические кризисы 1970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noBreakHyphen/>
        <w:t>х – начала 1980-х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гг. Неоконсерватизм. Предпосылки и этапы европейской интеграции. Европейский союз (структура, формы экономического и политического сотрудничества, эволюция).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Страны Центральной и Восточной Европы во второй половине ХХ – начале 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XXI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в. Революции второй половины 1940-х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гг. и установление коммунистических режимов. Достижения и проблемы социалистического развития в 1950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noBreakHyphen/>
        <w:t>е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гг. Выступления в ГДР (1953), Польше и Венгрии (1956). Поиски своего пути в странах региона. Югославская модель социализма. Пражская весна 1968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г. и ее подавление. Движение «Солидарность» в Польше. Перестройка в СССР и страны восточного блока. События 1989–1991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гг. в странах Центральной и Восточной Европы, изменения в политическом развитии, экономических системах. Распад Варшавского договора, СЭВ. Образование новых государств на постсоветском пространстве. Разделение Чехословакии. Распад Югославии и война на Балканах. Агрессия НАТО против Югославии. Развитие восточноевропейских государств в 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XXI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в.: экономика, политика, внешнеполитическая ориентация, участие в интеграционных процессах.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Страны Азии, Африки во второй половине ХХ – начале 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XXI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в.: проблемы и пути модернизации.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Страны Восточной, Юго-Восточной и Южной Азии. Освободительная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борьба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провозглашение национальных государств в регионе. Выбор путей развития. Проблемы внешнеполитической ориентации. Китай: гражданская война, провозглашение республики, социалистический эксперимент, Мао Цзэдун и маоизм, экономические реформы конца 1970-х –1980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noBreakHyphen/>
        <w:t>х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гг. и их роль в модернизации страны, современное развитие и международный статус Китая. Разделение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Вьетнама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Кореи на государства с разным общественно-политическим строем. Индия: провозглашение независимости, курс Неру, начало ускоренной индустриализации, внутренняя и внешняя политика современного 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lastRenderedPageBreak/>
        <w:t xml:space="preserve">индийского государства.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Япония после Второй мировой войны: от поражения к лидерству. Восстановление суверенитета страны. Японское экономическое чудо. Успехи модернизации. Новые индустриальные страны (Сингапур, Южная Корея).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Страны Ближнего Востока и Северной Африки. Турция: политическое развитие, процесс модернизации. Иран: реформы 1960–1970-х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гг., исламская революция. Афганистан: смена политических режимов, роль внешних сил.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Провозглашение независимых государств на Ближнем Востоке и в Северной Африке. Палестинская проблема. Создание государства Израиль. Египет: выбор путей развития, внешнеполитический курс. Суэцкий конфликт. Арабо-израильские войны и попытки урегулирования на Ближнем Востоке. Политическое развитие арабских стран в конце ХХ – начале 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XXI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в. «Арабская весна» и смена политических режимов в начале 2010-х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гг. Гражданская война в Сирии.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Страны Тропической и Южной Африки. Этапы провозглашения независимости («год Африки», 1970–1980-е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гг.). Выбор путей развития. Попытки утверждения демократических режимов и установление диктатур. Система апартеида на юге Африки и ее падение. Сепаратизм. Гражданские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войны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этнические конфликты в Африке.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Страны Латинской Америки во второй половине ХХ – начале 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XXI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в.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Положение стран Латинской Америки в середине ХХ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в.: проблемы внутреннего развития, влияние США. Аграрные реформы и импортозамещающая индустриализация. Национал-реформизм. Революция на Кубе.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Диктатуры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демократизация в странах Латинской Америки. Революции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конца  1960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-х – 1970-х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гг. (Перу, Чили, Никарагуа). </w:t>
      </w:r>
      <w:proofErr w:type="spell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Правоавторитарные</w:t>
      </w:r>
      <w:proofErr w:type="spell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диктатуры. «Левый поворот» в конце ХХ – начале 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XXI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в.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Международные отношения во второй половине ХХ – начале 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XXI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в.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Основные этапы развития международных отношений во второй половине 1940-х – 2020-х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гг. Международные кризисы и региональные конфликты в годы холодной войны (Берлинский кризис, Корейская война, война в Индокитае, Суэцкий кризис, Кубинский кризис). Создание Движения неприсоединения. Гонка вооружений. Война во Вьетнаме.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Разрядка международной напряженности в конце 1960-х – первой половине 1970-х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гг. Договор о запрещении ядерных испытаний в трех средах.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Договор  о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нераспространении ядерного оружия (1968). Пражская весна 1968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г. и ввод войск государств – участников ОВД в Чехословакию. Доктрина Брежнева. Урегулирование германского вопроса (договоры ФРГ с СССР и Польшей, четырехстороннее соглашение по Западному Берлину). Договоры об ограничении стратегических вооружений (ОСВ). Совещание по безопасности и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сотрудничеству  в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Европе (Хельсинки, 1975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г.).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Ввод советских войск в Афганистан (1979). Возвращение к политике холодной войны. Наращивание стратегических вооружений. Американский проект СОИ. Провозглашение советской концепции «нового политического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мышления»  в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1980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noBreakHyphen/>
        <w:t>х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гг. Революции 1989–1991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гг. в странах Восточной Европы. Распад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СССР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восточного блока.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Международные отношения в конце ХХ – начале 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XXI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в. От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биполярного  к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многополюсному миру. Россия в современном мире. Тенденции и проблемы европейской интеграции. Региональная интеграция. Военные конфликты. Международный терроризм.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Развитие науки и культуры во второй половине ХХ – начале 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XXI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в.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Развитие науки во второй половине ХХ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в. (ядерная физика, химия, биология, медицина). Научно-техническая революция. Использование ядерной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энергии  в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мирных целях. Достижения в области космонавтики (СССР, США). Развитие электротехники и робототехники. Компьютерная революция. Интернет.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Изменение условий труда и быта людей во второй половине ХХ – начале 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XXI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в. Растущий динамизм движения человека во времени и пространстве. Распространение телевидения, развитие СМИ, их место в жизни современного общества, индивида.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Течения и стили в художественной культуре второй половины ХХ – начала 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XXI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в.: от модернизма к постмодернизму. Литература: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поколения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индивидуальности писателей. 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lastRenderedPageBreak/>
        <w:t xml:space="preserve">Развитие архитектуры: новые технологии, концепции, художественные решения. Живопись. Дизайн. Музыка: развитие традиций и авангардные течения. Джаз. Рок-музыка. Кинематограф: технические достижения, жанровое многообразие. Киногерои как общественное явление. Массовая культура. Молодежная культура. Глобальное и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национальное  в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современной культуре.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Современный мир.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Глобальные проблемы человечества. Существование и распространение ядерного оружия. Проблема природных ресурсов и экологии. Проблема беженцев. Эпидемии в современном мире.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Глобализация, интеграция и проблемы национальных интересов.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Обобщение.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История России. 1945–2022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гг.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Введение. Периодизация и общая характеристика истории СССР, России 1945 – начала 2020-х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гг.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СССР в 1945–1991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гг.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СССР в 1945–1953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гг.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Влияние последствий войны на советскую систему и общество. Послевоенные ожидания и настроения. Представления власти и народа о послевоенном развитии страны. Эйфория Победы. Разруха. Обострение жилищной проблемы. Демобилизация армии. Социальная адаптация фронтовиков. Положение семей «пропавших без вести» фронтовиков. Репатриация. Рост беспризорности и решение проблем послевоенного детства. Рост преступности.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Ресурсы и приоритеты восстановления. Демилитаризация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экономики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переориентация на выпуск гражданской продукции. Восстановление индустриального потенциала страны. Сельское хозяйство и положение деревни. Помощь не затронутых войной национальных республик в восстановлении западных регионов СССР. Репарации, их размеры и значение для экономики. Советский атомный проект, его успехи и значение. Начало гонки вооружений.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Положение на послевоенном потребительском рынке. Колхозный рынок. Государственная и коммерческая торговля. Голод 1946–1947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гг. Денежная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реформа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отмена карточной системы (1947).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Сталин и его окружение. Ужесточение административно-командной системы. Соперничество в верхних эшелонах власти. Усиление идеологического контроля. Послевоенные репрессии. «Ленинградское дело». Борьба с космополитизмом. «Дело врачей». Дело Еврейского антифашистского комитета. Т.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Лысенко и </w:t>
      </w:r>
      <w:proofErr w:type="spell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лысенковщина</w:t>
      </w:r>
      <w:proofErr w:type="spell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Сохранение трудового законодательства военного времени на период восстановления разрушенного хозяйства. Союзный центр и национальные регионы: проблемы взаимоотношений. Положение в «старых» и «новых» республиках.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Рост влияния СССР на международной арене. Первые шаги ООН. Начало холодной войны. Доктрина Трумэна. План Маршалла. Формирование биполярного мира. Советизация Восточной и Центральной Европы.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Взаимоотношения  со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странами народной демократии. Создание Совета экономической взаимопомощи. Конфликт с Югославией. </w:t>
      </w:r>
      <w:proofErr w:type="spell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Коминформбюро</w:t>
      </w:r>
      <w:proofErr w:type="spell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.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Организация Североатлантического договора (НАТО).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Создание  по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инициативе СССР Организации Варшавского договора. Война в Корее.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Наш край в 1945 – начале 1950-х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гг.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СССР в середине 1950-х – первой половине 1960-х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гг.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Смена политического курса. Смерть Сталина и настроения в обществе. Борьба за власть в советском руководстве. Переход политического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лидерства  к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Н.С.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Хрущеву.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Первые признаки наступления оттепели в политике, экономике, культурной сфере. 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XX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съезд партии и разоблачение культа личности Сталина.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Реакция  на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доклад Хрущева в стране и мире. Внутрипартийная демократизация. Начало реабилитации жертв массовых 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lastRenderedPageBreak/>
        <w:t>политических репрессий и смягчение политической цензуры. Возвращение депортированных народов. Особенности национальной политики. Попытка отстранения Н.С.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Хрущева от власти в 1957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г. «Антипартийная группа». Утверждение единоличной власти Хрущева.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Культурное пространство и повседневная жизнь. Изменение общественной атмосферы. Шестидесятники. Литература, кинематограф, театр, живопись: новые тенденции. Поэтические вечера в Политехническом музее. Образование и наука. </w:t>
      </w:r>
      <w:proofErr w:type="spell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Приоткрытие</w:t>
      </w:r>
      <w:proofErr w:type="spell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железного занавеса. Всемирный фестиваль молодежи и студентов 1957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г. Популярные формы досуга. Развитие внутреннего и международного туризма. Начало Московских кинофестивалей. Роль телевидения в жизни общества. Легитимация моды и попытки создания советской моды. Неофициальная культура. Неформальные формы общественной жизни. Стиляги. Хрущев и интеллигенция. Антирелигиозные кампании. Гонения на Церковь. Диссиденты.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Самиздат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</w:t>
      </w:r>
      <w:proofErr w:type="spell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тамиздат</w:t>
      </w:r>
      <w:proofErr w:type="spell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Социально-экономическое развитие СССР. «Догнать и перегнать Америку». Попытки решения продовольственной проблемы. Освоение целинных земель.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Научно-техническая революция в СССР. Перемены в научно-технической политике. Военный и гражданский секторы экономики. Создание ракетно-ядерного щита. Начало освоения космоса. Запуск первого спутника Земли. Исторические полеты Ю.А.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Гагарина и первой в мире женщины-космонавта В.В.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Терешковой. Первые советские ЭВМ. Появление гражданской реактивной авиации. Влияние НТР на перемены в повседневной жизни людей.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Реформы в промышленности. Переход от отраслевой системы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управления  к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совнархозам. Расширение прав союзных республик.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Изменения в социальной и профессиональной структуре советского общества к началу 1960-х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гг. Преобладание горожан над сельским населением.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Положение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проблемы рабочего класса, колхозного крестьянства и интеллигенции. Востребованность научного и инженерного труда. Расширение системы ведомственных НИИ.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ХХ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II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съезд КПСС и программа построения коммунизма в СССР. Воспитание «нового человека». Бригады коммунистического труда. Общественные формы управления.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Социальные программы. Реформа системы образования.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Движение  к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государству благосостояния: мировой тренд и специфика советского социального государства. Общественные фонды потребления. Пенсионная реформа. Массовое жилищное строительство, </w:t>
      </w:r>
      <w:proofErr w:type="spell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хрущевки</w:t>
      </w:r>
      <w:proofErr w:type="spell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. Рост доходов населения и дефицит товаров народного потребления.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Внешняя политика. Новый курс советской внешней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политики:  от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конфронтации к диалогу. СССР и страны Запада.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Международные  военно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-политические кризисы, позиция СССР и стратегия ядерного сдерживания (Суэцкий кризис 1956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г., Берлинский кризис 1961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г., Карибский кризис 1962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г.). СССР и мировая социалистическая система. Венгерские события 1956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г. Распад колониальной системы и борьба за влияние в странах третьего мира.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Конец оттепели. Нарастание негативных тенденций в обществе. Кризис доверия власти. </w:t>
      </w:r>
      <w:proofErr w:type="spell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Новочеркасские</w:t>
      </w:r>
      <w:proofErr w:type="spell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события. Смещение Н.С.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Хрущева. Оценка Хрущева и его реформ современниками и историками.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Наш край в 1953–1964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гг.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Советское государство и общество в середине 1960-х –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начале  1980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-х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гг.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Приход к власти Л.И.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Брежнева: его окружение и смена политического курса. Поиски идеологических ориентиров. </w:t>
      </w:r>
      <w:proofErr w:type="spell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Десталинизация</w:t>
      </w:r>
      <w:proofErr w:type="spell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и </w:t>
      </w:r>
      <w:proofErr w:type="spell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ресталинизация</w:t>
      </w:r>
      <w:proofErr w:type="spell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Экономические реформы 1960-х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гг. Новые ориентиры аграрной политики. </w:t>
      </w:r>
      <w:proofErr w:type="spell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Косыгинская</w:t>
      </w:r>
      <w:proofErr w:type="spell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реформа. Конституция СССР 1977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г. Концепция «развитого социализма».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Попытки изменения вектора социальной политики. Уровень жизни: достижения и проблемы. Нарастание застойных тенденций в экономике и кризис идеологии. Рост теневой экономики. Ведомственный монополизм. Замедление темпов развития. Исчерпание потенциала экстенсивной индустриальной модели. Новые попытки реформирования экономики. Цена сохранения СССР статуса сверхдержавы. Рост масштабов и роли ВПК. 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lastRenderedPageBreak/>
        <w:t xml:space="preserve">Трудности развития агропромышленного комплекса.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Советские научные и технические приоритеты. МГУ им. М.В.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Ломоносова. Академия наук СССР. Новосибирский Академгородок.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Замедление  научно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-технического прогресса в СССР. Отставание от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Запада  в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производительности труда. Лунная гонка с США. Успехи в математике. Создание топливно-энергетического комплекса (ТЭК).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Культурное пространство и повседневная жизнь. Повседневность в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городе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в деревне. Рост социальной мобильности. Миграция населения в крупные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города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проблема неперспективных деревень. Популярные формы досуга населения. Уровень жизни разных социальных слоев. Социальное и экономическое развитие союзных республик. Общественные настроения. Трудовые конфликты и проблема поиска эффективной системы производственной мотивации.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Отношение  к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общественной собственности. «</w:t>
      </w:r>
      <w:proofErr w:type="spell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Несуны</w:t>
      </w:r>
      <w:proofErr w:type="spell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». Потребительские тенденции в советском обществе. Дефициты и очереди.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Идейная и духовная жизнь советского общества. Развитие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физкультуры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спорта в СССР. 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XXII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летние Олимпийские игры 1980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г. в Москве.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Литература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искусство: поиски новых путей. Авторское кино. Авангардное искусство. Неформалы (КСП, движение КВН и другие). Диссидентский вызов. Первые правозащитные выступления. А.Д.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Сахаров и А.И.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Солженицын. Религиозные искания. Национальные движения. Борьба с инакомыслием. Судебные процессы. Цензура и самиздат.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Внешняя политика. Новые вызовы внешнего мира. Между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разрядкой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конфронтацией. Возрастание международной напряженности. Холодная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война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мировые конфликты. Доктрина Брежнева. Пражская весна и снижение международного авторитета СССР. Конфликт с Китаем.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Достижение  военно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-стратегического паритета с США. Политика разрядки.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Сотрудничество  с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США в области освоения космоса. Совещание по безопасности и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сотрудничеству  в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Европе (СБСЕ) в Хельсинки. Ввод войск в Афганистан. Подъем антикоммунистических настроений в Восточной Европе. Кризис просоветских режимов.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Л.И.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Брежнев в оценках современников и историков.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Наш край в 1964–1985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гг. (1 час в рамках общего количества часов данной темы).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Политика перестройки. Распад СССР (1985–1991).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Нарастание кризисных явлений в социально-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экономической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идейно-политической сферах. Резкое падение мировых цен на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нефть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его негативные последствия для советской экономики.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М.С.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Горбачев и его окружение: курс на реформы. Антиалкогольная кампания 1985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г. и ее противоречивые результаты. Чернобыльская трагедия.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Реформы  в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экономике, в политической и государственной сферах. Законы о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госпредприятии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об индивидуальной трудовой деятельности. Появление коммерческих банков. Принятие закона о приватизации государственных предприятий.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Гласность и плюрализм. Политизация жизни и подъем гражданской активности населения. Массовые митинги, собрания. Либерализация цензуры. Общественные настроения и дискуссии в обществе. Отказ от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догматизма  в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идеологии. Концепция «социализма с человеческим лицом». Вторая волна </w:t>
      </w:r>
      <w:proofErr w:type="spell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десталинизации</w:t>
      </w:r>
      <w:proofErr w:type="spell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. История страны как фактор политической жизни.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Отношение  к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войне в Афганистане. Неформальные политические объединения.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«Новое мышление» М.С. Горбачева. Отказ от идеологической конфронтации двух систем и провозглашение руководством СССР приоритета общечеловеческих ценностей над классовым подходом. Изменения в советской внешней политике. Односторонние уступки Западу. Роспуск СЭВ и Организации Варшавского договора. Объединение Германии. Начало вывода советских войск из Центральной и Восточной Европы. Завершение холодной войны. Отношение к М.С.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Горбачеву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его внешнеполитическим инициативам внутри СССР и в мире.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Демократизация советской политической системы. 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XIX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конференция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КПСС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ее решения. Альтернативные выборы народных депутатов. Съезды народных депутатов – 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lastRenderedPageBreak/>
        <w:t>высший орган государственной власти. Первый съезд народных депутатов СССР и его значение. Образование оппозиционной Межрегиональной депутатской группы. Демократы первой волны, их лидеры и программы.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Подъем национальных движений, нагнетание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националистических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сепаратистских настроений. Проблема Нагорного Карабаха и попытки ее решения руководством СССР. Обострение межнационального противостояния: Закавказье, Прибалтика, Украина, Молдавия. Позиция республиканских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лидеров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национальных элит.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Последний этап перестройки: 1990–1991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гг. Отмена 6-й статьи Конституции СССР о руководящей роли КПСС. Становление многопартийности. Кризис в КПСС и создание Коммунистической партии РСФСР. 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I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съезд народных депутатов РСФСР и его решения. Противостояние союзной и российской власти. Введение поста Президента и избрание М.С.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Горбачева Президентом СССР. Избрание Б.Н.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Ельцина Президентом РСФСР. Учреждение в РСФСР Конституционного суда и складывание системы разделения властей. Дестабилизирующая роль «войны законов» (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союзного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республиканского законодательства). Углубление политического кризиса.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Усиление центробежных тенденций и угрозы распада СССР. Провозглашение независимости Литвой, Эстонией и Латвией. Ситуация на Северном Кавказе. Декларация о государственном суверенитете РСФСР. Дискуссии о путях обновления Союза ССР. План автономизации – предоставления автономиям статуса союзных республик.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Ново-Огаревский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процесс и попытки подписания нового Союзного договора. Парад суверенитетов. Референдум о сохранении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СССР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введении поста Президента РСФСР.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Превращение экономического кризиса в стране в ведущий политический фактор. Нарастание разбалансированности в экономике.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Государственный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коммерческий секторы. Конверсия оборонных предприятий.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Введение карточной системы снабжения. Реалии 1991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г.: конфискационная денежная реформа, трехкратное повышение государственных цен, пустые полки магазинов и усталость населения от усугубляющихся проблем на потребительском рынке.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Принятие принципиального решения об отказе от планово-директивной экономики и о переходе к рынку. Разработка союзным и российским руководством программ перехода к рыночной экономике. </w:t>
      </w:r>
      <w:proofErr w:type="spell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Радикализация</w:t>
      </w:r>
      <w:proofErr w:type="spell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общественных настроений. Забастовочное движение. Новый этап в государственно-конфессиональных отношениях.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Попытка государственного переворота в августе 1991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г. Планы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ГКЧП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защитники Белого дома. Победа Б.Н. Ельцина. Ослабление союзной власти. Распад структур КПСС. Ликвидация союзного правительства и центральных органов управления. Референдум о независимости Украины. Оформление фактического распада СССР. Беловежские и Алма-Атинские соглашения, создание Содружества Независимых Государств (СНГ). Реакция мирового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сообщества  на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распад СССР. Решение проблемы советского ядерного оружия.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Россия  как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преемник СССР на международной арене.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Наш край в 1985–1991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гг.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Обобщение.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Российская Федерация в 1992–2023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гг.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Становление новой России (1992–1999 гг.).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Б.Н.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Ельцин и его окружение. Общественная поддержка курса реформ. Взаимодействие ветвей власти на первом этапе преобразований. Предоставление Б.Н.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Ельцину дополнительных полномочий для успешного проведения реформ. Правительство реформаторов во главе с Е.Т.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Гайдаром. Начало радикальных экономических преобразований. Либерализация цен. «Шоковая терапия». </w:t>
      </w:r>
      <w:proofErr w:type="spell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Ваучерная</w:t>
      </w:r>
      <w:proofErr w:type="spell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приватизация. </w:t>
      </w:r>
      <w:proofErr w:type="spell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Долларизация</w:t>
      </w:r>
      <w:proofErr w:type="spell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экономики. Гиперинфляция, рост цен и падение жизненного уровня населения. Безработица. Черный рынок и криминализация жизни. Рост недовольства граждан первыми результатами экономических реформ. Особенности осуществления реформ в регионах России.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Нарастание политико-конституционного кризиса в условиях ухудшения 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lastRenderedPageBreak/>
        <w:t>экономической ситуации. Указ Президента Российской Федерации Б.Н.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Ельцина  от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21 сентября 1993 г. №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1400 и его оценка Конституционным судом. Возможность мирного выхода из политического кризиса. Трагические события осени 1993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г.  в Москве.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Всенародное голосование (плебисцит) по проекту Конституции России 1993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г. Ликвидация Советов и создание новой системы государственного устройства. Принятие Конституции России 1993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г. и ее значение. Полномочия Президента Российской Федерации как главы государства и гаранта Конституции. Становление российского парламентаризма. Разделение властей. Проблемы построения федеративного государства. Утверждение государственной символики. Итоги радикальных преобразований 1992–1993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гг.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Обострение межнациональных и межконфессиональных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отношений  в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1990-е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гг. Подписание Федеративного договора (1992 г.) и отдельных соглашений центра с республиками. Договор с Республикой Татарстан как способ восстановления федеративных отношений с республикой и территориальной целостности страны. Взаимоотношения центра и субъектов Российской Федерации. Опасность исламского фундаментализма. Военно-политический кризис в Чеченской Республике.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Корректировка курса реформ и попытки стабилизации экономики. Роль иностранных займов. Проблема сбора налогов и стимулирования инвестиций.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Тенденции </w:t>
      </w:r>
      <w:proofErr w:type="spell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деиндустриализации</w:t>
      </w:r>
      <w:proofErr w:type="spell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и увеличения зависимости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экономики  от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мировых цен на энергоносители. Ситуация в российском сельском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хозяйстве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увеличение зависимости от экспорта продовольствия. Финансовые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пирамиды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залоговые аукционы. Вывод денежных активов из страны. Дефолт 1998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года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его последствия.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Повседневная жизнь россиян в условиях реформ. Общественные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настроения  в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зеркале социологических исследований. Представления о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либерализме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демократии. Проблемы формирования гражданского общества. Свобода СМИ. Свобода предпринимательской деятельности. Возможность выезда за рубеж. Кризис образования и науки. Социальная поляризация общества и смена ценностных ориентиров. Безработица и детская беспризорность. «Новые русские» и их образ жизни. Решение проблем социально незащищенных слоев.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Проблемы русскоязычного населения в бывших республиках СССР.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Новые приоритеты внешней политики. Россия – правопреемник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СССР  на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международной арене. Значение сохранения Россией статуса ядерной державы. Взаимоотношения с США и странами Запада. Подписание Договора СНВ-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2  (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1993 г.). Вступление России в «Большую семерку». Россия на постсоветском пространстве. СНГ и союз с Белоруссией. Военно-политическое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сотрудничество  в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рамках СНГ. Восточный вектор российской внешней политики в 1990-е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гг.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Российская многопартийность и строительство гражданского общества. Основные политические партии и движения 1990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noBreakHyphen/>
        <w:t>х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гг., их лидеры и платформы. Кризис центральной власти. Президентские выборы 1996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г. Правительства В.С.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Черномырдина и Е.М.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Примакова. Обострение ситуации на Северном Кавказе. Вторжение террористических группировок в Дагестан. Выборы в Государственную Думу </w:t>
      </w:r>
      <w:proofErr w:type="spell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Россйской</w:t>
      </w:r>
      <w:proofErr w:type="spell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Федерации 1999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года. Добровольная отставка Б.Н.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Ельцина.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Наш край в 1992–1999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гг.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Россия в ХХ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I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в.: вызовы времени и задачи модернизации.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Политические и экономические приоритеты. Вступление в должность Президента В.В.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Путина и связанные с этим ожидания. Начало преодоления негативных последствий 1990-х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гг. Основные направления внутренней и внешней политики. Государственная Дума. Многопартийность. Политические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партии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электорат. Федерализм и сепаратизм. Создание Федеральных округов. Восстановление единого правового пространства страны. Разграничение властных полномочий центра и регионов. Террористическая угроза и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борьба  с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ней. Урегулирование кризиса в Чеченской Республике. Построение вертикали власти и гражданское общество. Военная реформа. Экономическое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развитие  в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2000-е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гг. Финансовое положение. Рыночная экономика и монополии. Экономический подъем 1999–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lastRenderedPageBreak/>
        <w:t>2007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гг. и кризис 2008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г. Структура экономики, роль нефтегазового сектора и задачи инновационного развития. Крупнейшие инфраструктурные проекты. Сельское хозяйство. Россия в системе мировой рыночной экономики. Начало (2005 г.) и продолжение (2018 г.) реализации приоритетных национальных проектов.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Президент Д.А.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Медведев, премьер-министр В.В.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Путин. Основные направления внешней и внутренней политики. Проблема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стабильности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преемственности власти.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Избрание В.В.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Путина Президентом Российской Федерации в 2012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г.  и переизбрание на новый срок в 2018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г. Вхождение Крыма в состав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России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реализация инфраструктурных проектов в Крыму (строительство Крымского моста, трассы «Таврида» и другие). Начало конституционной реформы (2020 г.).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Человек и общество в конце 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XX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– начале 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XXI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в. Новый облик российского общества после распада СССР. Социальная и профессиональная структура. Занятость и трудовая миграция. Миграционная политика. Основные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принципы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направления государственной социальной политики. Реформы здравоохранения. Пенсионные реформы. Реформирование образования, культуры,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науки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его результаты.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Демографическая статистика. Снижение средней продолжительности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жизни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тенденции депопуляции. Государственные программы демографического возрождения России. Разработка семейной политики и меры по поощрению рождаемости. Пропаганда спорта и здорового образа жизни и ее результаты.  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XXII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Олимпийские и 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XI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</w:t>
      </w:r>
      <w:proofErr w:type="spell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Паралимпийские</w:t>
      </w:r>
      <w:proofErr w:type="spell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зимние игры в Сочи (2014 г.), успехи российских спортсменов, допинговые скандалы и их последствия для российского спорта. Чемпионат мира по футболу и открытие нового образа России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миру  (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2018 г.).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Повседневная жизнь. Социальная дифференциация. Качество, уровень жизни и размеры доходов разных слоев населения. Общественные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представления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ожидания в зеркале социологии. Постановка государством вопроса о социальной ответственности бизнеса.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Модернизация бытовой сферы. Досуг. Россиянин в глобальном информационном пространстве: СМИ, компьютеризация, Интернет. Массовая автомобилизация. Военно-патриотические движения. Марш «Бессмертный полк». Празднование 75-летия Победы в Великой Отечественной войне (2020 г.).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Внешняя политика в конце 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XX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– начале 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XXI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вв.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Утверждение новой Концепции внешней политики Российской Федерации (2000 г.) и ее реализация. Постепенное восстановление лидирующих позиций России в международных отношениях. Современная концепция российской внешней политики. Участие в международной борьбе с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терроризмом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в урегулировании локальных конфликтов. Оказание помощи Сирии в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борьбе  с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международным терроризмом и в преодолении внутриполитического кризиса  (с 2015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г.). Приближение военной инфраструктуры НАТО к российским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границам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ответные меры. Односторонний выход США из международных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соглашений  по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контролю над вооружениями и последствия для России. Создание Россией нового высокоточного оружия и реакция в мире.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Центробежные и партнерские тенденции в СНГ. Союзное государство России и Беларуси. Россия в СНГ и в Евразийском экономическом сообществе (</w:t>
      </w:r>
      <w:proofErr w:type="spell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ЕврАзЭС</w:t>
      </w:r>
      <w:proofErr w:type="spell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). Формирование Единого экономического пространства (ЕЭП) и Евразийского экономического союза (ЕАЭС). Газовые споры с Украиной. Миротворческие миссии России. Приднестровье. Россия в условиях нападения Грузии на Южную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Осетию  в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2008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г. (операция по принуждению Грузии к миру).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Отношения с США и Евросоюзом. Вступление в Совет Европы. Сотрудничество России со странами ШОС (Шанхайской организации сотрудничества) и БРИКС. Деятельность «Большой двадцатки».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Дальневосточное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другие направления политики России. Сланцевая революция в США и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борьба  за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передел мирового нефтегазового рынка.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Государственный переворот на Украине 2014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г. и позиция России. Воссоединение Крыма и Севастополя с Россией и его международные последствия. Минские соглашения 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lastRenderedPageBreak/>
        <w:t xml:space="preserve">по Донбассу и гуманитарная поддержка Донецкой Народной Республики (ДНР) и Луганской Народной Республики (ЛНР). Введение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США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их союзниками политических и экономических санкций против России  и их последствия. Специальная военная операция на Украине.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Россия в борьбе с пандемией </w:t>
      </w:r>
      <w:proofErr w:type="spell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коронавирусной</w:t>
      </w:r>
      <w:proofErr w:type="spell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инфекции, оказание помощи зарубежным странам. Мир и процессы глобализации в новых условиях. Международный нефтяной кризис 2020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г. и его последствия.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Религия, наука и культура России в конце 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XX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– начале 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XXI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вв.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Повышение общественной роли СМИ и Интернета. Коммерциализация культуры. Ведущие тенденции в развитии образования и науки. Реформа Академии наук. Модернизация образовательной системы. Основные достижения российских ученых и недостаточная востребованность результатов их научной деятельности.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Религиозные конфессии и повышение их роли в жизни страны. Предоставление Церкви налоговых льгот. Передача государством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зданий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предметов культа для религиозных нужд.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Особенности развития современной художественной культуры: литературы, киноискусства, театра, изобразительного искусства. Процессы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глобализации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массовая культура.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Наш край в 2000 – начале 2020-х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гг. (2 ч в рамках общего количества часов данной темы).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b/>
          <w:sz w:val="24"/>
          <w:szCs w:val="28"/>
          <w:lang w:val="ru-RU" w:eastAsia="zh-CN"/>
        </w:rPr>
        <w:t>Обобщающее повторение по курсу «История России с древнейших времен до 1914 г.».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Обобщающее повторение данного учебного курса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предназначено  для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систематизации, обобщения и углубления знаний </w:t>
      </w:r>
      <w:r w:rsidRPr="004363ED">
        <w:rPr>
          <w:rFonts w:ascii="Times New Roman" w:eastAsia="SchoolBookSanPin" w:hAnsi="Times New Roman"/>
          <w:sz w:val="24"/>
          <w:szCs w:val="28"/>
          <w:lang w:val="ru-RU"/>
        </w:rPr>
        <w:t>обучающихся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по истории России и истории зарубежных стран с древнейших времен до 1914 г., а также  формирования и развитие у обучающихся умений, представленных в </w:t>
      </w:r>
      <w:r w:rsidRPr="004363ED">
        <w:rPr>
          <w:rFonts w:ascii="Times New Roman" w:eastAsia="SchoolBookSanPin" w:hAnsi="Times New Roman"/>
          <w:sz w:val="24"/>
          <w:szCs w:val="28"/>
          <w:lang w:val="ru-RU"/>
        </w:rPr>
        <w:t>ФГОС СОО.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Высокая степень овладения предметными знаниями и умениями позволит выпускникам успешно пройти государственную итоговую аттестацию. 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Обобщающее повторение в 11 классе предполагает более высокий уровень теоретических рассуждений и обобщений по сравнению с изучением учебного материала по истории России и всеобщей истории </w:t>
      </w:r>
      <w:r w:rsidRPr="004363ED">
        <w:rPr>
          <w:rFonts w:ascii="Times New Roman" w:eastAsia="SchoolBookSanPin" w:hAnsi="Times New Roman"/>
          <w:sz w:val="24"/>
          <w:szCs w:val="28"/>
          <w:lang w:val="ru-RU"/>
        </w:rPr>
        <w:t>на уровне основного общего образования, что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означает совершенствование методики преподавания предмета  в направлении применения педагогических технологий, нацеленных на повышение эффективности обучения </w:t>
      </w:r>
      <w:r w:rsidRPr="004363ED">
        <w:rPr>
          <w:rFonts w:ascii="Times New Roman" w:eastAsia="SchoolBookSanPin" w:hAnsi="Times New Roman"/>
          <w:sz w:val="24"/>
          <w:szCs w:val="28"/>
          <w:lang w:val="ru-RU"/>
        </w:rPr>
        <w:t>обучающихся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, использование многофакторного подхода  к истории России и всеобщей истории, рассмотрение на уроках дискуссионных вопросов, использование элементов историографии на уроках и другое Преподавание всеобщей истории в рамках обобщающего повторения в 11 классе осуществляется в контексте истории России, что означает, что в ходе преподавания истории России устанавливаются хронологические и пространственные связи между событиями истории России и истории зарубежных стран, проводятся исторические аналогии между событиями, явлениями, процессами истории России и всеобщей истории, их причинами и последствиями, выявляется общее и особенное  в историческом развитии России и зарубежных стран, определяются причины различий.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 w:eastAsia="zh-CN"/>
        </w:rPr>
      </w:pP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Федеральной рабочей программой рекомендовано следующее распределение учебного времени для повторения учебного курса «История России с древнейших времен до 1914 г.»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78"/>
        <w:gridCol w:w="4167"/>
      </w:tblGrid>
      <w:tr w:rsidR="004363ED" w:rsidRPr="00384715" w:rsidTr="007239E8">
        <w:tc>
          <w:tcPr>
            <w:tcW w:w="5778" w:type="dxa"/>
            <w:shd w:val="clear" w:color="auto" w:fill="auto"/>
          </w:tcPr>
          <w:p w:rsidR="004363ED" w:rsidRPr="00384715" w:rsidRDefault="004363ED" w:rsidP="007239E8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8"/>
                <w:lang w:eastAsia="zh-CN"/>
              </w:rPr>
            </w:pPr>
            <w:proofErr w:type="spellStart"/>
            <w:r w:rsidRPr="00384715">
              <w:rPr>
                <w:rFonts w:ascii="Times New Roman" w:eastAsia="Calibri" w:hAnsi="Times New Roman"/>
                <w:sz w:val="24"/>
                <w:szCs w:val="28"/>
                <w:lang w:eastAsia="zh-CN"/>
              </w:rPr>
              <w:t>Разделы</w:t>
            </w:r>
            <w:proofErr w:type="spellEnd"/>
          </w:p>
        </w:tc>
        <w:tc>
          <w:tcPr>
            <w:tcW w:w="4644" w:type="dxa"/>
            <w:shd w:val="clear" w:color="auto" w:fill="auto"/>
          </w:tcPr>
          <w:p w:rsidR="004363ED" w:rsidRPr="00384715" w:rsidRDefault="004363ED" w:rsidP="007239E8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8"/>
                <w:lang w:eastAsia="zh-CN"/>
              </w:rPr>
            </w:pPr>
            <w:proofErr w:type="spellStart"/>
            <w:r w:rsidRPr="00384715">
              <w:rPr>
                <w:rFonts w:ascii="Times New Roman" w:eastAsia="Calibri" w:hAnsi="Times New Roman"/>
                <w:sz w:val="24"/>
                <w:szCs w:val="28"/>
                <w:lang w:eastAsia="zh-CN"/>
              </w:rPr>
              <w:t>Количество</w:t>
            </w:r>
            <w:proofErr w:type="spellEnd"/>
            <w:r w:rsidRPr="00384715">
              <w:rPr>
                <w:rFonts w:ascii="Times New Roman" w:eastAsia="Calibri" w:hAnsi="Times New Roman"/>
                <w:sz w:val="24"/>
                <w:szCs w:val="28"/>
                <w:lang w:eastAsia="zh-CN"/>
              </w:rPr>
              <w:t xml:space="preserve"> </w:t>
            </w:r>
            <w:proofErr w:type="spellStart"/>
            <w:r w:rsidRPr="00384715">
              <w:rPr>
                <w:rFonts w:ascii="Times New Roman" w:eastAsia="Calibri" w:hAnsi="Times New Roman"/>
                <w:sz w:val="24"/>
                <w:szCs w:val="28"/>
                <w:lang w:eastAsia="zh-CN"/>
              </w:rPr>
              <w:t>часов</w:t>
            </w:r>
            <w:proofErr w:type="spellEnd"/>
          </w:p>
        </w:tc>
      </w:tr>
      <w:tr w:rsidR="004363ED" w:rsidRPr="00384715" w:rsidTr="007239E8">
        <w:tc>
          <w:tcPr>
            <w:tcW w:w="5778" w:type="dxa"/>
            <w:shd w:val="clear" w:color="auto" w:fill="auto"/>
          </w:tcPr>
          <w:p w:rsidR="004363ED" w:rsidRPr="004363ED" w:rsidRDefault="004363ED" w:rsidP="007239E8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8"/>
                <w:lang w:val="ru-RU" w:eastAsia="zh-CN"/>
              </w:rPr>
            </w:pPr>
            <w:r w:rsidRPr="00384715">
              <w:rPr>
                <w:rFonts w:ascii="Times New Roman" w:eastAsia="Calibri" w:hAnsi="Times New Roman"/>
                <w:sz w:val="24"/>
                <w:szCs w:val="28"/>
                <w:lang w:eastAsia="zh-CN"/>
              </w:rPr>
              <w:t>I</w:t>
            </w:r>
            <w:r w:rsidRPr="004363ED">
              <w:rPr>
                <w:rFonts w:ascii="Times New Roman" w:eastAsia="Calibri" w:hAnsi="Times New Roman"/>
                <w:sz w:val="24"/>
                <w:szCs w:val="28"/>
                <w:lang w:val="ru-RU" w:eastAsia="zh-CN"/>
              </w:rPr>
              <w:t xml:space="preserve"> От Руси к Российскому государству</w:t>
            </w:r>
          </w:p>
        </w:tc>
        <w:tc>
          <w:tcPr>
            <w:tcW w:w="4644" w:type="dxa"/>
            <w:shd w:val="clear" w:color="auto" w:fill="auto"/>
          </w:tcPr>
          <w:p w:rsidR="004363ED" w:rsidRPr="00384715" w:rsidRDefault="004363ED" w:rsidP="007239E8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8"/>
                <w:lang w:eastAsia="zh-CN"/>
              </w:rPr>
            </w:pPr>
            <w:r w:rsidRPr="00384715">
              <w:rPr>
                <w:rFonts w:ascii="Times New Roman" w:eastAsia="Calibri" w:hAnsi="Times New Roman"/>
                <w:sz w:val="24"/>
                <w:szCs w:val="28"/>
                <w:lang w:eastAsia="zh-CN"/>
              </w:rPr>
              <w:t>7</w:t>
            </w:r>
          </w:p>
        </w:tc>
      </w:tr>
      <w:tr w:rsidR="004363ED" w:rsidRPr="00384715" w:rsidTr="007239E8">
        <w:tc>
          <w:tcPr>
            <w:tcW w:w="5778" w:type="dxa"/>
            <w:shd w:val="clear" w:color="auto" w:fill="auto"/>
          </w:tcPr>
          <w:p w:rsidR="004363ED" w:rsidRPr="004363ED" w:rsidRDefault="004363ED" w:rsidP="007239E8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8"/>
                <w:lang w:val="ru-RU" w:eastAsia="zh-CN"/>
              </w:rPr>
            </w:pPr>
            <w:r w:rsidRPr="00384715">
              <w:rPr>
                <w:rFonts w:ascii="Times New Roman" w:eastAsia="Calibri" w:hAnsi="Times New Roman"/>
                <w:sz w:val="24"/>
                <w:szCs w:val="28"/>
                <w:lang w:eastAsia="zh-CN"/>
              </w:rPr>
              <w:t>II</w:t>
            </w:r>
            <w:r w:rsidRPr="004363ED">
              <w:rPr>
                <w:rFonts w:ascii="Times New Roman" w:eastAsia="Calibri" w:hAnsi="Times New Roman"/>
                <w:sz w:val="24"/>
                <w:szCs w:val="28"/>
                <w:lang w:val="ru-RU" w:eastAsia="zh-CN"/>
              </w:rPr>
              <w:t xml:space="preserve"> Россия в </w:t>
            </w:r>
            <w:r w:rsidRPr="00384715">
              <w:rPr>
                <w:rFonts w:ascii="Times New Roman" w:eastAsia="Calibri" w:hAnsi="Times New Roman"/>
                <w:sz w:val="24"/>
                <w:szCs w:val="28"/>
                <w:lang w:eastAsia="zh-CN"/>
              </w:rPr>
              <w:t>XVI</w:t>
            </w:r>
            <w:r w:rsidRPr="004363ED">
              <w:rPr>
                <w:rFonts w:ascii="Times New Roman" w:eastAsia="Calibri" w:hAnsi="Times New Roman"/>
                <w:sz w:val="24"/>
                <w:szCs w:val="28"/>
                <w:lang w:val="ru-RU" w:eastAsia="zh-CN"/>
              </w:rPr>
              <w:t>–</w:t>
            </w:r>
            <w:r w:rsidRPr="00384715">
              <w:rPr>
                <w:rFonts w:ascii="Times New Roman" w:eastAsia="Calibri" w:hAnsi="Times New Roman"/>
                <w:sz w:val="24"/>
                <w:szCs w:val="28"/>
                <w:lang w:eastAsia="zh-CN"/>
              </w:rPr>
              <w:t>XVII</w:t>
            </w:r>
            <w:r w:rsidRPr="004363ED">
              <w:rPr>
                <w:rFonts w:ascii="Times New Roman" w:eastAsia="Calibri" w:hAnsi="Times New Roman"/>
                <w:sz w:val="24"/>
                <w:szCs w:val="28"/>
                <w:lang w:val="ru-RU" w:eastAsia="zh-CN"/>
              </w:rPr>
              <w:t xml:space="preserve"> вв.: от великого княжества к царству</w:t>
            </w:r>
          </w:p>
        </w:tc>
        <w:tc>
          <w:tcPr>
            <w:tcW w:w="4644" w:type="dxa"/>
            <w:shd w:val="clear" w:color="auto" w:fill="auto"/>
          </w:tcPr>
          <w:p w:rsidR="004363ED" w:rsidRPr="00384715" w:rsidRDefault="004363ED" w:rsidP="007239E8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8"/>
                <w:lang w:eastAsia="zh-CN"/>
              </w:rPr>
            </w:pPr>
            <w:r w:rsidRPr="00384715">
              <w:rPr>
                <w:rFonts w:ascii="Times New Roman" w:eastAsia="Calibri" w:hAnsi="Times New Roman"/>
                <w:sz w:val="24"/>
                <w:szCs w:val="28"/>
                <w:lang w:eastAsia="zh-CN"/>
              </w:rPr>
              <w:t>8</w:t>
            </w:r>
          </w:p>
        </w:tc>
      </w:tr>
      <w:tr w:rsidR="004363ED" w:rsidRPr="00384715" w:rsidTr="007239E8">
        <w:tc>
          <w:tcPr>
            <w:tcW w:w="5778" w:type="dxa"/>
            <w:shd w:val="clear" w:color="auto" w:fill="auto"/>
          </w:tcPr>
          <w:p w:rsidR="004363ED" w:rsidRPr="004363ED" w:rsidRDefault="004363ED" w:rsidP="007239E8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8"/>
                <w:lang w:val="ru-RU" w:eastAsia="zh-CN"/>
              </w:rPr>
            </w:pPr>
            <w:r w:rsidRPr="00384715">
              <w:rPr>
                <w:rFonts w:ascii="Times New Roman" w:eastAsia="Calibri" w:hAnsi="Times New Roman"/>
                <w:sz w:val="24"/>
                <w:szCs w:val="28"/>
                <w:lang w:eastAsia="zh-CN"/>
              </w:rPr>
              <w:t>III</w:t>
            </w:r>
            <w:r w:rsidRPr="004363ED">
              <w:rPr>
                <w:rFonts w:ascii="Times New Roman" w:eastAsia="Calibri" w:hAnsi="Times New Roman"/>
                <w:sz w:val="24"/>
                <w:szCs w:val="28"/>
                <w:lang w:val="ru-RU" w:eastAsia="zh-CN"/>
              </w:rPr>
              <w:t xml:space="preserve"> Россия в конце </w:t>
            </w:r>
            <w:r w:rsidRPr="00384715">
              <w:rPr>
                <w:rFonts w:ascii="Times New Roman" w:eastAsia="Calibri" w:hAnsi="Times New Roman"/>
                <w:sz w:val="24"/>
                <w:szCs w:val="28"/>
                <w:lang w:eastAsia="zh-CN"/>
              </w:rPr>
              <w:t>XVII</w:t>
            </w:r>
            <w:r w:rsidRPr="004363ED">
              <w:rPr>
                <w:rFonts w:ascii="Times New Roman" w:eastAsia="Calibri" w:hAnsi="Times New Roman"/>
                <w:sz w:val="24"/>
                <w:szCs w:val="28"/>
                <w:lang w:val="ru-RU" w:eastAsia="zh-CN"/>
              </w:rPr>
              <w:t>–</w:t>
            </w:r>
            <w:r w:rsidRPr="00384715">
              <w:rPr>
                <w:rFonts w:ascii="Times New Roman" w:eastAsia="Calibri" w:hAnsi="Times New Roman"/>
                <w:sz w:val="24"/>
                <w:szCs w:val="28"/>
                <w:lang w:eastAsia="zh-CN"/>
              </w:rPr>
              <w:t>XVIII</w:t>
            </w:r>
            <w:r w:rsidRPr="004363ED">
              <w:rPr>
                <w:rFonts w:ascii="Times New Roman" w:eastAsia="Calibri" w:hAnsi="Times New Roman"/>
                <w:sz w:val="24"/>
                <w:szCs w:val="28"/>
                <w:lang w:val="ru-RU" w:eastAsia="zh-CN"/>
              </w:rPr>
              <w:t xml:space="preserve"> вв.:  от царства к империи</w:t>
            </w:r>
          </w:p>
        </w:tc>
        <w:tc>
          <w:tcPr>
            <w:tcW w:w="4644" w:type="dxa"/>
            <w:shd w:val="clear" w:color="auto" w:fill="auto"/>
          </w:tcPr>
          <w:p w:rsidR="004363ED" w:rsidRPr="00384715" w:rsidRDefault="004363ED" w:rsidP="007239E8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8"/>
                <w:lang w:eastAsia="zh-CN"/>
              </w:rPr>
            </w:pPr>
            <w:r w:rsidRPr="00384715">
              <w:rPr>
                <w:rFonts w:ascii="Times New Roman" w:eastAsia="Calibri" w:hAnsi="Times New Roman"/>
                <w:sz w:val="24"/>
                <w:szCs w:val="28"/>
                <w:lang w:eastAsia="zh-CN"/>
              </w:rPr>
              <w:t>9</w:t>
            </w:r>
          </w:p>
        </w:tc>
      </w:tr>
      <w:tr w:rsidR="004363ED" w:rsidRPr="00384715" w:rsidTr="007239E8">
        <w:trPr>
          <w:trHeight w:val="95"/>
        </w:trPr>
        <w:tc>
          <w:tcPr>
            <w:tcW w:w="5778" w:type="dxa"/>
            <w:shd w:val="clear" w:color="auto" w:fill="auto"/>
          </w:tcPr>
          <w:p w:rsidR="004363ED" w:rsidRPr="004363ED" w:rsidRDefault="004363ED" w:rsidP="007239E8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8"/>
                <w:lang w:val="ru-RU" w:eastAsia="zh-CN"/>
              </w:rPr>
            </w:pPr>
            <w:r w:rsidRPr="00384715">
              <w:rPr>
                <w:rFonts w:ascii="Times New Roman" w:eastAsia="Calibri" w:hAnsi="Times New Roman"/>
                <w:sz w:val="24"/>
                <w:szCs w:val="28"/>
                <w:lang w:eastAsia="zh-CN"/>
              </w:rPr>
              <w:lastRenderedPageBreak/>
              <w:t>IV</w:t>
            </w:r>
            <w:r w:rsidRPr="004363ED">
              <w:rPr>
                <w:rFonts w:ascii="Times New Roman" w:eastAsia="Calibri" w:hAnsi="Times New Roman"/>
                <w:sz w:val="24"/>
                <w:szCs w:val="28"/>
                <w:lang w:val="ru-RU" w:eastAsia="zh-CN"/>
              </w:rPr>
              <w:t xml:space="preserve"> Российская империя в </w:t>
            </w:r>
            <w:r w:rsidRPr="00384715">
              <w:rPr>
                <w:rFonts w:ascii="Times New Roman" w:eastAsia="Calibri" w:hAnsi="Times New Roman"/>
                <w:sz w:val="24"/>
                <w:szCs w:val="28"/>
                <w:lang w:eastAsia="zh-CN"/>
              </w:rPr>
              <w:t>XIX</w:t>
            </w:r>
            <w:r w:rsidRPr="004363ED">
              <w:rPr>
                <w:rFonts w:ascii="Times New Roman" w:eastAsia="Calibri" w:hAnsi="Times New Roman"/>
                <w:sz w:val="24"/>
                <w:szCs w:val="28"/>
                <w:lang w:val="ru-RU" w:eastAsia="zh-CN"/>
              </w:rPr>
              <w:t xml:space="preserve"> – начале ХХ вв.</w:t>
            </w:r>
          </w:p>
        </w:tc>
        <w:tc>
          <w:tcPr>
            <w:tcW w:w="4644" w:type="dxa"/>
            <w:shd w:val="clear" w:color="auto" w:fill="auto"/>
          </w:tcPr>
          <w:p w:rsidR="004363ED" w:rsidRPr="00384715" w:rsidRDefault="004363ED" w:rsidP="007239E8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8"/>
                <w:lang w:eastAsia="zh-CN"/>
              </w:rPr>
            </w:pPr>
            <w:r w:rsidRPr="00384715">
              <w:rPr>
                <w:rFonts w:ascii="Times New Roman" w:eastAsia="Calibri" w:hAnsi="Times New Roman"/>
                <w:sz w:val="24"/>
                <w:szCs w:val="28"/>
                <w:lang w:eastAsia="zh-CN"/>
              </w:rPr>
              <w:t>10</w:t>
            </w:r>
          </w:p>
        </w:tc>
      </w:tr>
    </w:tbl>
    <w:p w:rsid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zh-CN"/>
        </w:rPr>
      </w:pP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i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i/>
          <w:sz w:val="24"/>
          <w:szCs w:val="28"/>
          <w:lang w:val="ru-RU" w:eastAsia="zh-CN"/>
        </w:rPr>
        <w:t>*Учитель-предметник в тематическом планировании корректирует количество часов в зависимости от своего тематического распределения разделов.</w:t>
      </w:r>
    </w:p>
    <w:p w:rsidR="004363ED" w:rsidRPr="004363ED" w:rsidRDefault="004363ED" w:rsidP="004363ED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 w:eastAsia="zh-CN"/>
        </w:rPr>
      </w:pP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Систематизация.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Наряду с обзором событий, явлений, процессов, относящихся к отдельным периодам отечественной истории, правлениям, царствованиям, в ходе повторительного обобщения рекомендуется провести систематизацию фактографического и понятийного материала по сквозным линиям, сюжетам, позволяющим более целостно представить картину истории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России  в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ее самобытности и вместе с тем в связях с всеобщей историей.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Русь и соседние племена, государства, народы: характер отношений, политика первых русских князей.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Внешние угрозы русским землям в 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XIII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в., противостояние агрессии.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Борьба русских земель против зависимости от Орды (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XIV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–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XV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вв.).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Объединение русских земель вокруг Москвы (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XV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–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XVI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вв.).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Развитие законодательства в едином Русском (Российском)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государстве  (</w:t>
      </w:r>
      <w:proofErr w:type="gramEnd"/>
      <w:r w:rsidRPr="00384715">
        <w:rPr>
          <w:rFonts w:ascii="Times New Roman" w:eastAsia="Calibri" w:hAnsi="Times New Roman"/>
          <w:sz w:val="24"/>
          <w:szCs w:val="28"/>
          <w:lang w:eastAsia="zh-CN"/>
        </w:rPr>
        <w:t>XV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–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XVII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вв.).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Становление и укрепление российского самодержавия (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XV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–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XVIII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вв.).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Земские соборы, их роль в истории России (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XVI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–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XVII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вв.).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Процесс закрепощения крестьян (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XV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–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XVII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вв.).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Социальные выступления в России в 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XVII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– начале 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X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Х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в.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Черты Нового времени в экономическом развитии России в 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XVII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–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XVIII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вв.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Внешняя политика России в 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XVIII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–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XIX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вв. Борьба России за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выход  к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Балтийскому и Черному морям. Русско-турецкие войны (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XVIII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–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XIX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вв.).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Крестьянский вопрос и попытки его решения в России в 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XIX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в.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Власть и общество в России в 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XVIII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– начале 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XX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в.: самодержавная монархия, эволюция отношений.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Великие реформы 1860–1870-х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гг.: новые перспективы.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Индустриальное развитие и </w:t>
      </w:r>
      <w:proofErr w:type="spell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модернизационные</w:t>
      </w:r>
      <w:proofErr w:type="spell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процессы и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России  в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XIX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– начале 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XX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в.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Российские первооткрыватели, ученые, изобретатели 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XVII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– начала ХХ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в.: место в истории России и всемирной истории.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Развитие культуры в России в 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XVII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– начале 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XX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в.: традиции, новые веяния, обращение к основам национальных культур. Архитектурные стили в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России  в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XVII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– начале 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XX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в.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center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center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b/>
          <w:sz w:val="24"/>
          <w:szCs w:val="28"/>
          <w:lang w:val="ru-RU" w:eastAsia="zh-CN"/>
        </w:rPr>
        <w:t>Планируемые результаты освоения программы по истории на уровне среднего общего образования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center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В положениях </w:t>
      </w:r>
      <w:r w:rsidRPr="004363ED">
        <w:rPr>
          <w:rFonts w:ascii="Times New Roman" w:eastAsia="SchoolBookSanPin" w:hAnsi="Times New Roman"/>
          <w:sz w:val="24"/>
          <w:szCs w:val="28"/>
          <w:lang w:val="ru-RU"/>
        </w:rPr>
        <w:t>ФГОС СОО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содержатся требования к личностным, </w:t>
      </w:r>
      <w:proofErr w:type="spell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метапредметным</w:t>
      </w:r>
      <w:proofErr w:type="spell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и предметным результатам освоения обучающимися учебных программ по общеобразовательным предметам.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В результате изучения истории на уровне среднего общего образования у обучающегося будут сформированы следующие личностные результаты: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1)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гражданского воспитания: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осмысление сложившихся в российской истории традиций гражданского служения Отечеству;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proofErr w:type="spell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сформированность</w:t>
      </w:r>
      <w:proofErr w:type="spell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гражданской позиции обучающегося как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активного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ответственного члена современного российского общества; осознание исторического значения конституционного развития России, своих конституционных прав и обязанностей, уважение закона и правопорядка;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lastRenderedPageBreak/>
        <w:t xml:space="preserve">принятие традиционных национальных, общечеловеческих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гуманистических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демократических ценностей;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готовность противостоять идеологии экстремизма, национализма, ксенофобии, дискриминации по социальным, религиозным, расовым, национальным, этническим признакам;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готовность вести совместную деятельность в интересах гражданского общества, участвовать в самоуправлении в образовательной организации;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умение взаимодействовать с социальными институтами в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соответствии  с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их функциями и назначением;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готовность к гуманитарной и волонтерской деятельности;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2)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патриотического воспитания: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proofErr w:type="spell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сформированность</w:t>
      </w:r>
      <w:proofErr w:type="spell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российской гражданской идентичности, патриотизма, уважения к своему народу, чувства ответственности перед Родиной,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гордости  за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свою страну, свой край, свой язык и культуру, прошлое и настоящее многонационального народа России;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ценностное отношение к государственным символам,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историческому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природному наследию, памятникам, традициям народов России, достижениям России в науке, искусстве, спорте, технологиях, труде;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идейная убежденность, готовность к служению Отечеству и его защите, ответственность за его судьбу;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3)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духовно-нравственного воспитания: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личностное осмысление и принятие сущности и значения исторически сложившихся и развивавшихся духовно-нравственных ценностей российского народа;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proofErr w:type="spell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сформированность</w:t>
      </w:r>
      <w:proofErr w:type="spell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нравственного сознания, этического поведения;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способность оценивать ситуации нравственного выбора и принимать осознанные решения, ориентируясь на морально-нравственные ценности и нормы современного российского общества;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понимание значения личного вклада в построение устойчивого будущего;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ответственное отношение к своим родителям, представителям старших поколений, осознание значения создания семьи на основе принятия ценностей семейной жизни в соответствии с традициями народов России;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4)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эстетического воспитания: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представление об исторически сложившемся культурном многообразии своей страны и мира;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способность воспринимать различные виды искусства, традиции и творчество своего и других народов, ощущать эмоциональное воздействие искусства;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осознание значимости для личности и общества наследия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отечественного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мирового искусства, этнических культурных традиций и народного творчества;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способность выявлять в памятниках художественной культуры эстетические ценности эпох, к которым они принадлежат;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эстетическое отношение к окружающему миру, современной культуре, включая эстетику быта, научного и технического творчества, спорта, труда, общественных отношений;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5)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физического воспитания: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формирование ценностного отношения к жизни и здоровью;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осознание ценности жизни и необходимости ее сохранения;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представление об идеалах гармоничного физического и духовного развития человека в исторических обществах и в современную эпоху;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ответственное отношение к своему здоровью и установка на здоровый образ жизни;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6)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трудового воспитания: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понимание на основе знания истории значения трудовой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деятельности  как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источника развития человека и общества;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уважение к труду и результатам трудовой деятельности человека;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lastRenderedPageBreak/>
        <w:t xml:space="preserve">представление о разнообразии существовавших в прошлом и современных профессий;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формирование интереса к различным сферам профессиональной деятельности;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готовность совершать осознанный выбор будущей профессии и реализовывать собственные жизненные планы;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мотивация и способность к самообразованию на протяжении всей жизни;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7)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экологического воспитания: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осмысление исторического опыта взаимодействия людей с природной средой, его позитивных и негативных проявлений;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proofErr w:type="spell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сформированность</w:t>
      </w:r>
      <w:proofErr w:type="spell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экологической культуры, понимание влияния </w:t>
      </w:r>
      <w:proofErr w:type="spell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социально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softHyphen/>
        <w:t>экономических</w:t>
      </w:r>
      <w:proofErr w:type="spell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процессов на состояние природной и социальной среды, осознание глобального характера экологических проблем;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активное неприятие действий, приносящих вред окружающей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природной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социальной среде;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8)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ценности научного познания: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proofErr w:type="spell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сформированность</w:t>
      </w:r>
      <w:proofErr w:type="spell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мировоззрения, соответствующего современному уровню развития исторической науки и общественной практики;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осмысление значения истории как знания о развитии человека и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общества,  о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социальном и нравственном опыте предшествовавших поколений;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овладение основными навыками познания и оценки событий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прошлого  с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позиций историзма, готовность к осуществлению учебной  проектно-исследовательской деятельности в сфере истории;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мотивация к дальнейшему, в том числе профессиональному, изучению истории.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Изучение истории способствует также развитию эмоционального интеллекта обучающихся, в особенности – самосознания (включая способность осознавать на примерах исторических ситуаций роль эмоций в отношениях  между людьми, понимать свое эмоциональное состояние, соотнося его с эмоциями людей в известных исторических ситуациях), </w:t>
      </w:r>
      <w:proofErr w:type="spell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эмпатии</w:t>
      </w:r>
      <w:proofErr w:type="spell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(способность понимать другого человека, оказавшегося в определенных обстоятельствах), социальных навыков (способность выстраивать конструктивные отношения с другими людьми, регулировать способ выражения своих суждений и эмоций с учетом позиций  и мнений других участников общения).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В результате изучения истории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формулировать проблему, вопрос, требующий решения;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разрабатывать план решения проблемы с учетом анализа имеющихся материальных и нематериальных ресурсов;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систематизировать и обобщать исторические факты (в форме таблиц, схем, диаграмм и других);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выявлять характерные признаки исторических явлений;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раскрывать причинно-следственные связи событий прошлого и настоящего;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сравнивать события, ситуации, определяя основания для сравнения, выявляя общие черты и различия;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формулировать и обосновывать выводы.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У обучающегося будут сформированы следующие базовые исследовательские действия как часть познавательных универсальных учебных действий: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осуществлять поиск нового знания, его интерпретацию,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преобразование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применение в различных учебных ситуациях, в том числе при создании учебных  и социальных проектов;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lastRenderedPageBreak/>
        <w:t xml:space="preserve">владеть ключевыми научными понятиями и методами работы с исторической информацией;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определять познавательную задачу, намечать путь ее решения и осуществлять подбор исторического материала, объекта;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осуществлять анализ объекта в соответствии с принципом историзма, основными процедурами исторического познания;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создавать тексты в различных форматах с учетом назначения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информации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целевой аудитории;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соотносить полученный результат с имеющимся историческим знанием, определять новизну и обоснованность полученного результата;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представлять результаты своей деятельности в различных формах (сообщение, эссе, презентация, реферат, учебный проект и других);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объяснять сферу применения и значение проведенного учебного исследования в современном общественном контексте;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применять исторические знания и познавательные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процедуры  в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интегрированных (междисциплинарных) учебных проектах, в том числе краеведческих.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У обучающегося будут сформированы умения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работать  с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информацией как часть познавательных универсальных учебных действий: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осуществлять анализ учебной и </w:t>
      </w:r>
      <w:proofErr w:type="spell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внеучебной</w:t>
      </w:r>
      <w:proofErr w:type="spell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исторической информации (учебники, исторические источники, научно-популярная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литература,  Интернет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-ресурсы и другие) – извлекать, сопоставлять, систематизировать  и интерпретировать информацию;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представлять и использовать информационные особенности разных видов исторических источников, проводить критический анализ источника, высказывать суждение о достоверности и ценности содержащейся в нем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информации  (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в том числе по самостоятельно сформулированным критериям);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рассматривать комплексы источников, выявляя совпадения и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различия  их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свидетельств;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сопоставлять оценки исторических событий и личностей,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приводимые  в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научной литературе и публицистике, объяснять причины расхождения мнений;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использовать средства современных информационных и коммуникационных технологий с соблюдением правовых и этических норм, требований информационной безопасности.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У обучающегося будут сформированы умения общения как часть коммуникативных универсальных учебных действий: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представлять особенности взаимодействия людей в исторических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обществах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современном мире;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участвовать в обсуждении событий и личностей прошлого и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современности,  в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том числе вызывающих разные оценки, определяя свою позицию и обосновывая  ее в ходе диалога;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выражать и аргументировать свою точку зрения в устном высказывании, письменном тексте;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владеть способами общения и конструктивного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взаимодействия,  в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том числе межкультурного, в школе и социальном окружении.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eastAsia="Calibri"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У обучающегося будут сформированы умения совместной деятельности: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eastAsia="Calibri"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осознавать на основе исторических примеров значение совместной деятельности как эффективного средства достижения поставленных целей;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eastAsia="Calibri"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планировать и осуществлять совместную работу, коллективные учебные проекты по истории, в том числе на региональном материале;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eastAsia="Calibri"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определять свое участие в общей работе и координировать свои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действия  с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другими членами команды;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eastAsia="Calibri"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оценивать полученные результаты и свой вклад в общую работу.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У обучающегося будут сформированы умения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самоорганизации  как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части 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lastRenderedPageBreak/>
        <w:t>регулятивных универсальных учебных действий: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выявлять проблему, задачи, требующие решения;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составлять план действий, определять способ решения;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последовательно реализовывать намеченный план действий.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У обучающегося будут сформированы умения самоконтроля, принятия себя и других как часть регулятивных универсальных учебных действий: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осуществлять самоконтроль, рефлексию и самооценку полученных результатов;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вносить коррективы в свою работу с учетом установленных ошибок, возникших трудностей;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осознавать свои достижения и слабые стороны в учении, в общении, сотрудничестве со сверстниками и людьми старших поколений;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признавать свое право и право других на ошибки;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вносить конструктивные предложения для совместного решения учебных задач, проблем.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Предметные результаты изучения предмета «История» на углубленном уровне согласно требованиям </w:t>
      </w:r>
      <w:r w:rsidRPr="004363ED">
        <w:rPr>
          <w:rFonts w:ascii="Times New Roman" w:eastAsia="Calibri" w:hAnsi="Times New Roman"/>
          <w:sz w:val="24"/>
          <w:szCs w:val="28"/>
          <w:lang w:val="ru-RU"/>
        </w:rPr>
        <w:t>ФГОС СОО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должны отражать: требования к результатам освоения базового курса и дополнительные требования к результатам освоения углубленного курса.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Требования к предметным результатам освоения базового курса истории отражают: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Понимание значимости России в мировых политических  и социально-экономических процессах ХХ – начала 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XXI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вв., знание достижений страны и ее народа, умение характеризовать историческое значение Великой октябрьской революции, Гражданской войны, Новой экономической политики (далее – нэп), индустриализации и коллективизации в Союзе Советских Социалистических республик (далее – СССР), решающую роль СССР в победе  над нацизмом, значение советских научно-технологических успехов, освоения космоса,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 ХХ – начала 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XXI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вв., особенности развития культуры народов СССР (России).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Знание имен героев Первой мировой, Гражданской, Великой Отечественной войн, исторических личностей, внесших значительный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вклад  в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социально-экономическое, политическое и культурное развитие России в ХХ – начале 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XXI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вв.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Умение составлять описание (реконструкцию) в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устной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письменной форме исторических событий, явлений, процессов истории родного края, истории России и всемирной истории ХХ – начала 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XXI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вв. и их участников, образа жизни людей и его изменения в Новейшую эпоху, формулировать  и обосновывать собственную точку зрения (версию, оценку) с использованием фактического материала, в том числе, используя источники разных типов.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Умение выявлять существенные черты исторических событий, явлений, процессов, систематизировать историческую информацию в соответствии с заданными критериями, сравнивать изученные исторические события, явления, процессы.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Умение устанавливать причинно-следственные,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пространственные, временные связи исторических событий, явлений, процессов, характеризовать их итоги, соотносить события истории родного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края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истории России в ХХ – начале 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XXI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вв., определять современников исторических событий истории России и человечества в целом в ХХ – начале 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XXI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вв.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Умение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стран  ХХ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– начала 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XXI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вв., оценивать их полноту и достоверность, соотносить  с историческим периодом, выявлять общее и различия, привлекать контекстную информацию при работе с историческими источниками.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Умение осуществлять с соблюдением правил информационной безопасности поиск исторической информации по истории России и зарубежных стран ХХ – начала 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XXI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вв. в 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lastRenderedPageBreak/>
        <w:t xml:space="preserve">справочной литературе, сети Интернет, средствах массовой информации для решения познавательных задач, оценивать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полноту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достоверность информации с точки зрения ее соответствия исторической действительности.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Умение анализировать текстовые, визуальные источники исторической информации, в том числе исторические карты/схемы, по истории России и зарубежных стран ХХ – начала 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XXI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вв., сопоставлять информацию, представленную в различных источниках, формализовать историческую информацию в виде таблиц, схем, графиков, диаграмм, приобретение опыта осуществления проектной деятельности в форме разработки и представления учебных проектов по новейшей истории, в том числе – на региональном материале (с использованием ресурсов библиотек, музеев).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Приобретение опыта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культур, уважения к историческому наследию народов России.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Умение защищать историческую правду, не допускать умаления подвига народа при защите Отечества, готовность давать отпор фальсификациям российской истории.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Знание ключевых событий, основных дат и этапов истории России и мира в ХХ – начале 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XXI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вв., выдающихся деятелей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отечественной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всемирной истории, важнейших достижений культуры, ценностных ориентиров: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1)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по учебному курсу «История России»: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Россия накануне Первой мировой войны. Ход военных действий. Власть, общество, экономика, культура. Предпосылки революции.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Февральская революция 1917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г. Двоевластие. Октябрьская революция. Первые преобразования большевиков. Гражданская война и интервенция. Политика «военного коммунизма». Общество, культура в годы революций и Гражданской войны.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Нэп. Образование СССР. СССР в годы нэпа. «Великий перелом». Индустриализация, коллективизация, культурная революция. Первые пятилетки. Политический строй и репрессии. Внешняя политика СССР. Укрепление обороноспособности.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Великая Отечественная война 1941–1945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гг.: причины, силы сторон, основные операции. Государство и общество в годы войны, массовый героизм советского народа, единство фронта и тыла, человек на войне. Нацистский оккупационный режим, зверства захватчиков. Освободительная миссия Красной Армии.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Победа  над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Японией. Решающий вклад СССР в Великую Победу. Защита памяти о Великой Победе.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СССР в 1945–1991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гг. Экономические развитие и реформы. Политическая система «развитого социализма». Развитие науки, образования, культуры. «Холодная война» и внешняя политика. СССР и мировая социалистическая система. Причины распада Советского Союза.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Российская Федерация в 1992–2022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гг. Становление новой России. Возрождение Российской Федерации как великой державы в ХХ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I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в.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Экономическая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социальная модернизация. Культурное пространство и повседневная жизнь. Укрепление обороноспособности. Воссоединение с Крымом и Севастополем. Специальная военная операция на Украине. Место России в современном мире.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2)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по учебному курсу «Всеобщая история»: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Мир накануне Первой мировой войны. Первая мировая война: причины, участники, основные события, результаты. Власть и общество.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proofErr w:type="spell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Межвоенный</w:t>
      </w:r>
      <w:proofErr w:type="spell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период. Революционная волна. Версальско-Вашингтонская система. Страны мира в 1920-е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гг. «Великая депрессия» и ее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проявления  в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различных странах. «Новый курс» в США. Германский нацизм. «Народный фронт». Политика «умиротворения агрессора». Культурное развитие.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Вторая мировая война: причины, участники, основные сражения, итоги.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Власть и общество в годы войны. Решающий вклад СССР в Победу.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lastRenderedPageBreak/>
        <w:t>Послевоенные перемены в мире. «Холодная война». Мировая система социализма. Экономические и политические изменения в странах Запада. Распад колониальных империй. Развитие стран Азии, Африки и Латинской Америки. Научно-техническая революция. Постиндустриальное и информационное общество.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Современный мир: глобализация и </w:t>
      </w:r>
      <w:proofErr w:type="spell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деглобализация</w:t>
      </w:r>
      <w:proofErr w:type="spell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. Геополитический кризис 2022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г. и его влияние на мировую систему.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Требования к предметным результатам освоения углубленного курса должны дополнительно отражать результаты, достижение которых необходимо обучающимся для продолжения профильного образования в организациях </w:t>
      </w:r>
      <w:proofErr w:type="spell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професионального</w:t>
      </w:r>
      <w:proofErr w:type="spell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образования.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Понимание значимости роли России в мировых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политических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социально-экономических процессах с древнейших времен до настоящего времени.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Умение характеризовать вклад российской культуры в мировую культуру.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proofErr w:type="spell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Сформированность</w:t>
      </w:r>
      <w:proofErr w:type="spell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представлений о предмете,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научных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социальных функциях исторического знания, методах изучения исторических источников.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Владение комплексом хронологических умений, умение устанавливать причинно-следственные, пространственные связи исторических событий, явлений, процессов с древнейших времен до настоящего времени.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Умение анализировать, характеризовать и сравнивать исторические события, явления, процессы с древнейших времен до настоящего времени.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Умение объяснять критерии поиска исторических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источников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находить их, учитывать при работе специфику современных источников социальной и личной информации, объяснять значимость конкретных источников при изучении событий и процессов истории России и истории зарубежных стран, приобретение опыта осуществления учебно-исследовательской деятельности.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Умение на практике отстаивать историческую правду в ходе дискуссий и других форм межличностного взаимодействия, а также при разработке и представлении учебных проектов и исследований по новейшей истории, аргументированно критиковать фальсификации отечественной истории, рассказывать о подвигах народа при защите Отечества, разоблачать фальсификации отечественной истории.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b/>
          <w:sz w:val="24"/>
          <w:szCs w:val="28"/>
          <w:lang w:val="ru-RU" w:eastAsia="zh-CN"/>
        </w:rPr>
        <w:t xml:space="preserve">К концу обучения в 10 классе обучающийся получит 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следующие </w:t>
      </w:r>
      <w:r w:rsidRPr="004363ED">
        <w:rPr>
          <w:rFonts w:ascii="Times New Roman" w:eastAsia="Calibri" w:hAnsi="Times New Roman"/>
          <w:b/>
          <w:sz w:val="24"/>
          <w:szCs w:val="28"/>
          <w:lang w:val="ru-RU" w:eastAsia="zh-CN"/>
        </w:rPr>
        <w:t>предметные результаты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по отдельным темам программы по истории: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Понимание значимости роли России в мировых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политических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социально-экономических процессах 1914–1945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гг.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Структура предметного результата включает следующий перечень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знаний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умений: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знать мировые политические и социально-экономические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процессы  1914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–1945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гг., в которых проявилось значительное влияние России, характеризовать роль нашей страны в этих процессах;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устанавливать причинно-следственные связи, связанные с участием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России  в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мировых политических и социально-экономических процессах 1914–1945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гг.;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используя знания по истории России 1914–1945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гг., выявлять попытки фальсификации истории, связанные с принижением и искажением роли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России  в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мировых политических и социально-экономических процессах.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Умение характеризовать вклад российской культуры в мировую культуру.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Структура предметного результата включает следующий перечень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знаний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умений: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характеризовать этапы развития науки и культуры в России 1914–1945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гг., составлять развернутое описание памятников культуры России;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характеризовать этапы развития мировой культуры 1914–1945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гг., составлять описание наиболее известных памятников культуры;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характеризовать взаимное влияние культуры России и культуры зарубежных стран, вклад российских ученых и деятелей культуры в мировую науку и культуру.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proofErr w:type="spell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Сформированность</w:t>
      </w:r>
      <w:proofErr w:type="spell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представлений о предмете,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научных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социальных функциях исторического знания, методах изучения исторических источников.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lastRenderedPageBreak/>
        <w:t xml:space="preserve">Структура предметного результата включает следующий перечень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знаний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умений: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объяснять, в чем состоят научные и социальные функции исторического знания;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характеризовать и применять основные приемы изучения исторических источников;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приводить примеры использования исторической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аргументации  в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социально-политическом контексте;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характеризовать роль исторической науки в политическом развитии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России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зарубежных стран 1914–1945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гг.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Владение комплексом хронологических умений, умение устанавливать причинно-следственные, пространственные связи исторических событий, явлений, процессов 1914–1945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гг.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Структура предметного результата включает следующий перечень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знаний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умений: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называть даты важнейших событий и выделять этапы в развитии процессов истории России и всеобщей истории 1914–1945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гг.;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указывать хронологические рамки периодов истории России и всеобщей истории 1914–1945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гг.;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объяснять основания периодизации истории России и всеобщей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истории  1914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–1945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гг., используемые учеными-историками;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соотносить события истории России, региона, других стран с основными периодами истории России и всеобщей истории 1914–1945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гг., соотносить события истории родного края, истории России и зарубежных стран 1914–1945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гг.;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устанавливать причинно-следственные, пространственные, временные связи между историческими событиями, явлениями, процессами на основе анализа исторической ситуации/информации из истории России и зарубежных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стран  1914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–1945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гг.;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делать предположения о возможных причинах (предпосылках) и последствиях исторических событий, явлений, процессов истории России и зарубежных стран 1914–1945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гг., используя знания по истории и дополнительные источники исторической информации, устанавливать верность/неверность выдвинутых гипотез;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излагать исторический материал на основе понимания причинно-следственных, пространственно-временных связей исторических событий, явлений, процессов истории России и всеобщей истории 1914–1945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гг.;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определять современников исторических событий, явлений, процессов истории России и всеобщей истории 1914–1945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гг.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Умение анализировать, характеризовать и сравнивать исторические события, явления, процессы 1914–1945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гг.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Структура предметного результата включает следующий перечень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знаний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умений: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называть характерные, существенные признаки событий, процессов, явлений истории России и всеобщей истории 1914–1945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гг.;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различать в исторической информации по истории России и всеобщей истории 1914–1945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гг. события, явления, процессы, факты и мнения;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группировать, систематизировать исторические факты истории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России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всеобщей истории 1914–1945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гг. по самостоятельно определяемому признаку;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обобщать историческую информацию по истории России и всеобщей истории 1914–1945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гг.;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по самостоятельно составленному плану представлять развернутый рассказ (описание) о ключевых событиях родного края, истории России и всеобщей истории 1914–1945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гг. с использованием контекстной информации,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представленной  в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исторических источниках, учебной, художественной и научно-популярной литературе, визуальных материалах и других;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составлять развернутую характеристику исторических личностей с описанием и оценкой их деятельности, характеризовать условия и образ жизни людей в России и других странах в 1914–1945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гг., показывая изменения, происшедшие в течение рассматриваемого периода;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lastRenderedPageBreak/>
        <w:t>на основе изучения исторического материала давать оценку возможности/корректности сравнения событий, явлений, процессов, взглядов исторических деятелей истории России и всеобщей истории 1914–1945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гг.;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сравнивать исторические события, явления, процессы, взгляды исторических деятелей истории России и всеобщей истории 1914–1945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гг. по самостоятельно определенным критериям, на основе сравнения самостоятельно делать выводы;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на основе изучения исторического материала 1914–1945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гг. устанавливать исторические аналогии.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Умение объяснять критерии поиска исторических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источников  по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истории России и всеобщей истории 1914–1945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гг. и находить их, учитывать  при работе специфику современных источников социальной и личной информации, объяснять значимость конкретных источников при изучении событий и процессов истории России и истории зарубежных стран, приобретение опыта осуществления  учебно-исследовательской деятельности.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Структура предметного результата включает следующий перечень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знаний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умений: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анализировать аутентичные исторические источники и источники исторической информации разных типов по истории России и всеобщей истории 1914–1945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гг. (извлекать и интерпретировать информацию, сопоставлять данные разных источников, различать представленные в исторических источниках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факты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мнения, описания и объяснения, гипотезы и теории, соотносить информацию источника с историческим контекстом, оценивать степень полноты и достоверности, информационную/художественную ценность источника);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самостоятельно определять критерии подбора исторических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источников  для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решения учебной задачи;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самостоятельно подбирать исторические источники по самостоятельно определенным критериям, используя различные источники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информации  с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соблюдением правил информационной безопасности;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характеризовать специфику современных источников социальной и личной информации;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на основе анализа содержания исторических источников и источников исторической информации объяснять значимость конкретных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источников  при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изучении событий и процессов истории России и истории зарубежных стран, обосновывать необходимость использования конкретных источников  для аргументации точки зрения по заданной теме;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формировать собственный алгоритм решения историко-познавательных задач, включая формулирование проблемы и целей своей работы, определение </w:t>
      </w:r>
      <w:r w:rsidRPr="004363ED">
        <w:rPr>
          <w:rFonts w:ascii="Times New Roman" w:eastAsia="Calibri" w:hAnsi="Times New Roman"/>
          <w:sz w:val="24"/>
          <w:szCs w:val="28"/>
          <w:lang w:val="ru-RU"/>
        </w:rPr>
        <w:t>соответствия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историческому предмету способов и методов решения задачи, прогнозирование ожидаемого результата и сопоставление его с собственными историческими знаниями;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участвовать в выполнении учебных проектов, проводить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индивидуальные  или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групповые учебные исследования по истории России и всеобщей истории  1914–1945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гг., истории родного края;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публично представлять результаты проектной и учебно-исследовательской деятельности.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Умение на практике отстаивать историческую правду в ходе дискуссий и других форм межличностного взаимодействия, а также при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разработке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представлении учебных проектов и исследований по новейшей истории аргументированно критиковать фальсификации отечественной истории, рассказывать о подвигах народа при защите Отечества, разоблачать фальсификации отечественной истории.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Структура предметного результата включает следующий перечень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знаний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умений: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на основе знаний по истории России и всеобщей истории 1914–1945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гг. критически оценивать полученную извне социальную информацию;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самостоятельно отбирать факты, которые могут быть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использованы  для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подтверждения/опровержения какой-либо оценки исторических событий, формулировать 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lastRenderedPageBreak/>
        <w:t>аргументы;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определять и аргументировать свое отношение к наиболее значительным событиям и личностям из истории России и всеобщей истории 1914–1945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гг.;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рассказывать о подвигах народа при защите Отечества, активно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участвовать  в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дискуссиях, не допуская умаления подвига народа при защите Отечества  1914–1945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гг.;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используя знания по истории России, аргументированно противостоять попыткам фальсификации исторических фактов, связанных с важнейшими событиями, явлениями, процессами истории 1914–1945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гг.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b/>
          <w:sz w:val="24"/>
          <w:szCs w:val="28"/>
          <w:lang w:val="ru-RU" w:eastAsia="zh-CN"/>
        </w:rPr>
        <w:t>К концу обучения в 11 классе обучающийся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</w:t>
      </w:r>
      <w:r w:rsidRPr="004363ED">
        <w:rPr>
          <w:rFonts w:ascii="Times New Roman" w:eastAsia="Calibri" w:hAnsi="Times New Roman"/>
          <w:b/>
          <w:sz w:val="24"/>
          <w:szCs w:val="28"/>
          <w:lang w:val="ru-RU" w:eastAsia="zh-CN"/>
        </w:rPr>
        <w:t>получит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следующие </w:t>
      </w:r>
      <w:r w:rsidRPr="004363ED">
        <w:rPr>
          <w:rFonts w:ascii="Times New Roman" w:eastAsia="Calibri" w:hAnsi="Times New Roman"/>
          <w:b/>
          <w:sz w:val="24"/>
          <w:szCs w:val="28"/>
          <w:lang w:val="ru-RU" w:eastAsia="zh-CN"/>
        </w:rPr>
        <w:t>предметные результаты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по отдельным темам программы по истории: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Понимание значимости роли России в мировых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политических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социально-экономических процессах 1945–2022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гг.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Структура предметного результата включает следующий перечень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знаний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умений: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знать мировые политические и социально-экономические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процессы  1945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–2022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гг., в которых проявилось значительное влияние России, характеризовать роль нашей страны в этих процессах;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устанавливать причинно-следственные связи, связанные с участием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России  в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мировых политических и социально-экономических процессах 1945–2022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гг.;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используя знания по истории России 1945–2022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гг., выявлять попытки фальсификации истории, связанные с принижением и искажением роли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России  в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мировых политических и социально-экономических процессах.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Умение характеризовать вклад российской культуры в мировую культуру.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Структура предметного результата включает следующий перечень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знаний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умений: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характеризовать этапы развития науки и культуры в России 1945–2022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гг., составлять развернутое описание памятников культуры России;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характеризовать этапы развития мировой культуры 1945–2022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гг., составлять описание наиболее известных памятников культуры;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характеризовать взаимное влияние культуры России и культуры зарубежных стран, вклад российских ученых и деятелей культуры в мировую науку и культуру.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proofErr w:type="spell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Сформированность</w:t>
      </w:r>
      <w:proofErr w:type="spell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представлений о предмете,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научных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социальных функциях исторического знания, методах изучения исторических источников.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Структура предметного результата включает следующий перечень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знаний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умений: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объяснять, в чем состоят научные и социальные функции исторического знания;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характеризовать и применять основные приемы изучения исторических источников;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приводить примеры использования исторической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аргументации  в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социально-политическом контексте;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характеризовать роль исторической науки в политическом развитии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России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зарубежных стран 1945–2022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гг.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Владение комплексом хронологических умений, умение устанавливать причинно-следственные, пространственные связи исторических событий, явлений, процессов 1945–2022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гг.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Структура предметного результата включает следующий перечень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знаний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умений: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называть даты важнейших событий и выделять этапы в развитии процессов истории России и всеобщей истории 1945–2022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гг.;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указывать хронологические рамки периодов истории России и всеобщей истории 1945–2022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гг.;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объяснять основания периодизации истории России и всеобщей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истории  1945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–2022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гг., используемые учеными-историками;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соотносить события истории России, региона, других стран с основными периодами истории России и всеобщей истории 1945–2022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гг., соотносить события истории родного края, истории России и зарубежных стран 1945–2022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гг.;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устанавливать причинно-следственные, пространственные, временные связи между 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lastRenderedPageBreak/>
        <w:t xml:space="preserve">историческими событиями, явлениями, процессами на основе анализа исторической ситуации/информации из истории России и зарубежных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стран  1945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–2022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гг.;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делать предположения о возможных причинах (предпосылках) и последствиях исторических событий, явлений, процессов истории России и зарубежных стран 1945–2022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гг., используя знания по истории и дополнительные источники исторической информации, устанавливать верность/неверность выдвинутых гипотез;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излагать исторический материал на основе понимания причинно-следственных, пространственно-временных связей исторических событий, явлений, процессов истории России и всеобщей истории 1945–2022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гг.;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определять современников исторических событий, явлений, процессов истории России и всеобщей истории 1945–2022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гг.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Умение анализировать, характеризовать и сравнивать исторические события, явления, процессы 1945–2022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гг.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Структура предметного результата включает следующий перечень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знаний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умений: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называть характерные, существенные признаки событий, процессов, явлений истории России и всеобщей истории 1945–2022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гг.;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различать в исторической информации по истории России и всеобщей истории 1945–2022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гг. события, явления, процессы, факты и мнения;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группировать, систематизировать исторические факты истории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России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всеобщей истории 1945–2022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гг. по самостоятельно определяемому признаку;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обобщать историческую информацию по истории России и всеобщей истории 1945–2022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гг.;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по самостоятельно составленному плану представлять развернутый рассказ (описание) о ключевых событиях родного края, истории России и всеобщей истории 1945–2022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гг. с использованием контекстной информации,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представленной  в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исторических источниках, учебной, художественной и научно-популярной литературе, визуальных материалах и других;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составлять развернутую характеристику исторических личностей с описанием и оценкой их деятельности, характеризовать условия и образ жизни людей в России и других странах 1945–2022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гг., показывая изменения, происшедшие в течение рассматриваемого периода;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на основе изучения исторического материала давать оценку возможности/корректности сравнения событий, явлений, процессов, взглядов исторических деятелей истории России и всеобщей истории 1945–2022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гг.;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сравнивать исторические события, явления, процессы, взгляды исторических деятелей истории России и всеобщей истории 1945–2022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гг. по самостоятельно определенным критериям, на основе сравнения самостоятельно делать выводы;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на основе изучения исторического материала 1945–2022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гг. устанавливать исторические аналогии.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Умение объяснять критерии поиска исторических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источников  по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истории России и всеобщей истории 1945–2022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гг. и находить их, учитывать  при работе специфику современных источников социальной и личной информации, объяснять значимость конкретных источников при изучении событий и процессов истории России и истории зарубежных стран, приобретение опыта осуществления  учебно-исследовательской деятельности.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Структура предметного результата включает следующий перечень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знаний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умений: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анализировать аутентичные исторические источники и источники исторической информации разных типов по истории России и всеобщей истории 1945–2022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гг. (извлекать и интерпретировать информацию, сопоставлять данные разных источников, различать представленные в исторических источниках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факты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мнения, описания и объяснения, гипотезы и теории, соотносить информацию источника с историческим контекстом, оценивать степень полноты и достоверности, информационную/художественную ценность 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lastRenderedPageBreak/>
        <w:t>источника);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самостоятельно определять критерии подбора исторических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источников  для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решения учебной задачи;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самостоятельно подбирать исторические источники по самостоятельно определенным критериям, используя различные источники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информации  с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использованием правил информационной безопасности;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характеризовать специфику современных источников социальной и личной информации;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на основе анализа содержания исторических источников и источников исторической информации объяснять значимость конкретных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источников  при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изучении событий и процессов истории России и истории зарубежных стран, обосновывать необходимость использования конкретных источников  для аргументации точки зрения по заданной теме;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формировать собственный алгоритм решения историко-познавательных задач, включая формулирование проблемы и целей своей работы, определение </w:t>
      </w:r>
      <w:r w:rsidRPr="004363ED">
        <w:rPr>
          <w:rFonts w:ascii="Times New Roman" w:eastAsia="Calibri" w:hAnsi="Times New Roman"/>
          <w:sz w:val="24"/>
          <w:szCs w:val="28"/>
          <w:lang w:val="ru-RU"/>
        </w:rPr>
        <w:t>соответствия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историческому предмету способов и методов решения задачи, прогнозирование ожидаемого результата и сопоставление его с собственными историческими знаниями;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участвовать в выполнении учебных проектов, проводить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индивидуальные  или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групповые учебные исследования по истории России и всеобщей истории  1945–2022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гг., истории родного края;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публично представлять результаты проектной и учебно-исследовательской деятельности.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Умение на практике отстаивать историческую правду в ходе дискуссий и других форм межличностного взаимодействия, а также при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разработке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представлении учебных проектов и исследований по новейшей истории аргументированно критиковать фальсификации отечественной истории, рассказывать о подвигах народа при защите Отечества, разоблачать фальсификации отечественной истории.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Структура предметного результата включает следующий перечень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знаний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умений: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на основе знаний по истории России и всеобщей истории 1945–2022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гг. критически оценивать полученную извне социальную информацию;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самостоятельно отбирать факты, которые могут быть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использованы  для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подтверждения/опровержения какой-либо оценки исторических событий, формулировать аргументы;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определять и аргументировать свое отношение к наиболее значительным событиям и личностям из истории России и всеобщей истории 1945–2022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гг.;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рассказывать о подвигах народа при защите Отечества, активно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участвовать  в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дискуссиях, не допуская умаления подвига народа при защите Отечества  1945–2022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гг.;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используя знания по истории России, аргументированно противостоять попыткам фальсификации исторических фактов, связанных с важнейшими событиями, явлениями, процессами истории 1945–2022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гг.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К концу обучения в 11 классе обучающийся получит следующие предметные результаты по обобщающему повторению по курсу «История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России  с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древнейших времен до 1914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г.») программы по истории: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122.9.8.1.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Понимание значимости роли России в мировых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политических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социально-экономических процессах с древнейших времен до 1914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г.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Структура предметного результата включает следующий перечень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знаний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умений: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знать мировые политические и социально-экономические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процессы  с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древнейших времен до 1914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г., в которых проявилось значительное влияние России, характеризовать роль нашей страны в этих процессах;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устанавливать причинно-следственные связи, связанные с участием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России  в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мировых политических и социально-экономических процессах с древнейших времен до 1914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г.;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используя знания по истории России с древнейших времен до 1914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г., выявлять 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lastRenderedPageBreak/>
        <w:t xml:space="preserve">попытки фальсификации истории, связанные с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принижением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искажением роли России в мировых политических и социально-экономических процессах.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Умение характеризовать вклад российской культуры в мировую культуру.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Структура предметного результата включает следующий перечень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знаний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умений: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характеризовать этапы развития науки и культуры в России с древнейших времен до 1914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г., составлять развернутое описание памятников культуры России;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характеризовать этапы развития мировой культуры с древнейших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времен  до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1914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г., составлять описание наиболее известных памятников культуры;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характеризовать взаимное влияние культуры России и культуры зарубежных стран, вклад российских ученых и деятелей культуры в мировую науку и культуру.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proofErr w:type="spell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Сформированность</w:t>
      </w:r>
      <w:proofErr w:type="spell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представлений о предмете,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научных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социальных функциях исторического знания, методах изучения исторических источников.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Структура предметного результата включает следующий перечень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знаний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умений: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объяснять, в чем состоят научные и социальные функции исторического знания;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характеризовать и применять основные приемы изучения исторических источников;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приводить примеры использования исторической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аргументации  в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социально-политическом контексте;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характеризовать роль исторической науки в политическом развитии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России  с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древнейших времен до 1914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г.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Владение комплексом хронологических умений, умение устанавливать причинно-следственные, пространственные связи исторических событий, явлений, процессов с древнейших времен до 1914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г.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Структура предметного результата включает следующий перечень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знаний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умений: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называть даты важнейших событий и выделять этапы в развитии процессов истории России и всеобщей истории с древнейших времен до 1914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г.;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указывать хронологические рамки периодов истории России с древнейших времен до 1914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г.;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объяснять основания периодизации истории России с древнейших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времен  до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1914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г., используемые учеными-историками;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соотносить события истории России, региона, других стран с основными периодами истории России с древнейших времен до 1914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г., соотносить события истории родного края, истории России и зарубежных стран с древнейших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времен  до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1914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г.;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устанавливать причинно-следственные, пространственные, временные связи между историческими событиями, явлениями, процессами на основе анализа исторической ситуации/информации из истории России и зарубежных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стран  с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древнейших времен до 1914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г.;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делать предположения о возможных причинах (предпосылках) и последствиях исторических событий, явлений, процессов истории России и зарубежных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стран  с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древнейших времен до 1914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г., используя знания по истории и дополнительные источники исторической информации, устанавливать верность/неверность выдвинутых гипотез;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излагать исторический материал на основе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понимания  причинно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-следственных, пространственно-временных связей исторических событий, явлений, процессов истории России и всеобщей истории с древнейших времен до 1914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г.;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определять современников исторических событий, явлений, процессов истории России и всеобщей истории с древнейших времен до 1914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г.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Умение анализировать, характеризовать и сравнивать исторические события, явления, процессы с древнейших времен до 1914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г.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Структура предметного результата включает следующий перечень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знаний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умений: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называть характерные, существенные признаки событий, процессов, явлений истории России с древнейших времен до 1914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г.;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различать в исторической информации по истории с древнейших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времен  до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1914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г. события, явления, процессы, факты и мнения;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lastRenderedPageBreak/>
        <w:t xml:space="preserve">группировать, систематизировать исторические факты истории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России  с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древнейших времен до 1914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г. по самостоятельно определяемому признаку;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обобщать историческую информацию по истории России с древнейших времен до 1914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г.;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по самостоятельно составленному плану представлять развернутый рассказ (описание) о ключевых событиях родного края, истории России с древнейших времен до 1914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г. с использованием контекстной информации,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представленной  в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исторических источниках, учебной, художественной и научно-популярной литературе, визуальных материалах и других;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составлять развернутую характеристику исторических личностей с описанием и оценкой их деятельности, характеризовать условия и образ жизни людей в России с древнейших времен до 1914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г., показывая изменения, происшедшие в течение рассматриваемого периода;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на основе изучения исторического материала давать оценку возможности/корректности сравнения событий, явлений, процессов, взглядов исторических деятелей истории России с древнейших времен до 1914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г.;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сравнивать исторические события, явления, процессы, взгляды исторических деятелей истории России с древнейших времен до 1914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г. по самостоятельно определенным критериям, на основе сравнения самостоятельно делать выводы;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на основе изучения исторического материала с древнейших времен до 1914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г. устанавливать исторические аналогии.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Умение объяснять критерии поиска исторических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источников  по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истории России и всеобщей истории с древнейших времен до 1914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г. и находить их, объяснять значимость конкретных источников при изучении событий  и процессов истории, приобретение опыта осуществления учебно-исследовательской деятельности.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Структура предметного результата включает следующий перечень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знаний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умений: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анализировать аутентичные исторические источники и источники исторической информации разных типов по истории России с древнейших времен до 1914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г. (извлекать и интерпретировать информацию, сопоставлять данные разных источников, различать представленные излагаемые в исторических источниках факты и мнения, описания и объяснения, гипотезы и теории, соотносить информацию источника с историческим контекстом, оценивать степень полноты  и достоверности, информационную/художественную ценность источника);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самостоятельно определять критерии подбора исторических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источников  для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решения учебной задачи;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самостоятельно подбирать исторические источники по самостоятельно определенным критериям, используя различные источники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информации  с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соблюдением правил информационной безопасности;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на основе анализа содержания исторических источников и источников исторической информации объяснять значимость конкретных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источников  при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изучении событий и процессов истории России и истории зарубежных стран, обосновывать необходимость использования конкретных источников  для аргументации точки зрения по заданной теме;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формировать собственный алгоритм решения историко-познавательных задач, включая формулирование проблемы и целей своей работы, определение </w:t>
      </w:r>
      <w:r w:rsidRPr="004363ED">
        <w:rPr>
          <w:rFonts w:ascii="Times New Roman" w:eastAsia="Calibri" w:hAnsi="Times New Roman"/>
          <w:sz w:val="24"/>
          <w:szCs w:val="28"/>
          <w:lang w:val="ru-RU"/>
        </w:rPr>
        <w:t>соответствия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историческому предмету способов и методов решения задачи, прогнозирование ожидаемого результата и сопоставление его с собственными историческими знаниями; 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участвовать в выполнении учебных проектов, проводить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индивидуальные  или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групповые учебные исследования по истории с древнейших времен до 1914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г., истории родного края;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публично представлять результаты проектной и учебно-исследовательской деятельности.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Умение на практике отстаивать историческую правду в ходе дискуссий и других 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lastRenderedPageBreak/>
        <w:t xml:space="preserve">форм межличностного взаимодействия, а также при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разработке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представлении учебных проектов и исследований аргументированно критиковать фальсификации отечественной истории, рассказывать о подвигах народа при защите Отечества, разоблачать фальсификации отечественной истории.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Структура предметного результата включает следующий перечень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знаний  и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умений: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на основе знаний по истории России с древнейших времен до 1914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г. критически оценивать полученную извне социальную информацию;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самостоятельно отбирать факты, которые могут быть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использованы  для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подтверждения/опровержения какой-либо оценки исторических событий, формулировать аргументы;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определять и аргументировать свое отношение к наиболее значительным событиям и личностям из истории России с древнейших времен до 1914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г.;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рассказывать о подвигах народа при защите Отечества, активно </w:t>
      </w:r>
      <w:proofErr w:type="gramStart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участвовать  в</w:t>
      </w:r>
      <w:proofErr w:type="gramEnd"/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 xml:space="preserve"> дискуссиях, не допуская умаления подвига народа при защите Отечества  с древнейших времен до 1914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г.;</w:t>
      </w:r>
    </w:p>
    <w:p w:rsidR="004363ED" w:rsidRPr="004363ED" w:rsidRDefault="004363ED" w:rsidP="004363E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 w:eastAsia="zh-CN"/>
        </w:rPr>
      </w:pP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используя знания по истории России, аргументированно противостоять попыткам фальсификации исторических фактов, связанных с важнейшими событиями, явлениями, процессами истории России с древнейших времен до 1914</w:t>
      </w:r>
      <w:r w:rsidRPr="00384715">
        <w:rPr>
          <w:rFonts w:ascii="Times New Roman" w:eastAsia="Calibri" w:hAnsi="Times New Roman"/>
          <w:sz w:val="24"/>
          <w:szCs w:val="28"/>
          <w:lang w:eastAsia="zh-CN"/>
        </w:rPr>
        <w:t> </w:t>
      </w:r>
      <w:r w:rsidRPr="004363ED">
        <w:rPr>
          <w:rFonts w:ascii="Times New Roman" w:eastAsia="Calibri" w:hAnsi="Times New Roman"/>
          <w:sz w:val="24"/>
          <w:szCs w:val="28"/>
          <w:lang w:val="ru-RU" w:eastAsia="zh-CN"/>
        </w:rPr>
        <w:t>г.</w:t>
      </w:r>
    </w:p>
    <w:p w:rsidR="004363ED" w:rsidRPr="004363ED" w:rsidRDefault="004363ED" w:rsidP="004363ED">
      <w:pPr>
        <w:spacing w:after="0" w:line="240" w:lineRule="auto"/>
        <w:contextualSpacing/>
        <w:rPr>
          <w:rFonts w:ascii="Times New Roman" w:eastAsia="Calibri" w:hAnsi="Times New Roman"/>
          <w:b/>
          <w:sz w:val="24"/>
          <w:szCs w:val="24"/>
          <w:lang w:val="ru-RU"/>
        </w:rPr>
      </w:pPr>
    </w:p>
    <w:p w:rsidR="004363ED" w:rsidRPr="004363ED" w:rsidRDefault="004363ED" w:rsidP="004363ED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/>
          <w:b/>
          <w:sz w:val="24"/>
          <w:szCs w:val="24"/>
          <w:lang w:val="ru-RU"/>
        </w:rPr>
      </w:pPr>
      <w:r w:rsidRPr="004363ED">
        <w:rPr>
          <w:rFonts w:ascii="Times New Roman" w:eastAsia="Calibri" w:hAnsi="Times New Roman"/>
          <w:b/>
          <w:sz w:val="24"/>
          <w:szCs w:val="24"/>
          <w:lang w:val="ru-RU"/>
        </w:rPr>
        <w:t>Тематическое планирование учебного предмета «История»</w:t>
      </w:r>
    </w:p>
    <w:p w:rsidR="004363ED" w:rsidRPr="004363ED" w:rsidRDefault="004363ED" w:rsidP="004363ED">
      <w:pPr>
        <w:spacing w:after="0" w:line="240" w:lineRule="auto"/>
        <w:ind w:left="540"/>
        <w:contextualSpacing/>
        <w:jc w:val="center"/>
        <w:rPr>
          <w:rFonts w:ascii="Times New Roman" w:eastAsia="SchoolBookSanPin" w:hAnsi="Times New Roman"/>
          <w:b/>
          <w:sz w:val="24"/>
          <w:szCs w:val="24"/>
          <w:lang w:val="ru-RU"/>
        </w:rPr>
      </w:pPr>
      <w:r w:rsidRPr="004363ED">
        <w:rPr>
          <w:rFonts w:ascii="Times New Roman" w:eastAsia="SchoolBookSanPin" w:hAnsi="Times New Roman"/>
          <w:b/>
          <w:sz w:val="24"/>
          <w:szCs w:val="24"/>
          <w:lang w:val="ru-RU"/>
        </w:rPr>
        <w:t>(углубленный уровень)</w:t>
      </w:r>
    </w:p>
    <w:p w:rsidR="004363ED" w:rsidRPr="004363ED" w:rsidRDefault="004363ED" w:rsidP="004363ED">
      <w:pPr>
        <w:spacing w:after="0" w:line="240" w:lineRule="auto"/>
        <w:ind w:left="540"/>
        <w:contextualSpacing/>
        <w:jc w:val="center"/>
        <w:rPr>
          <w:rFonts w:ascii="Times New Roman" w:eastAsia="SchoolBookSanPin" w:hAnsi="Times New Roman"/>
          <w:b/>
          <w:sz w:val="24"/>
          <w:szCs w:val="24"/>
          <w:lang w:val="ru-RU"/>
        </w:rPr>
      </w:pPr>
    </w:p>
    <w:p w:rsidR="004363ED" w:rsidRPr="004363ED" w:rsidRDefault="004363ED" w:rsidP="004363ED">
      <w:pPr>
        <w:spacing w:after="0" w:line="240" w:lineRule="auto"/>
        <w:ind w:firstLine="709"/>
        <w:contextualSpacing/>
        <w:jc w:val="both"/>
        <w:rPr>
          <w:rFonts w:ascii="Times New Roman" w:eastAsia="SchoolBookSanPin" w:hAnsi="Times New Roman"/>
          <w:b/>
          <w:sz w:val="24"/>
          <w:szCs w:val="24"/>
          <w:lang w:val="ru-RU"/>
        </w:rPr>
      </w:pPr>
      <w:r w:rsidRPr="004363ED">
        <w:rPr>
          <w:rFonts w:ascii="Times New Roman" w:eastAsia="SchoolBookSanPin" w:hAnsi="Times New Roman"/>
          <w:i/>
          <w:sz w:val="24"/>
          <w:szCs w:val="24"/>
          <w:lang w:val="ru-RU"/>
        </w:rPr>
        <w:t>*</w:t>
      </w:r>
      <w:r w:rsidRPr="004363ED">
        <w:rPr>
          <w:lang w:val="ru-RU"/>
        </w:rPr>
        <w:t xml:space="preserve"> </w:t>
      </w:r>
      <w:r w:rsidRPr="004363ED">
        <w:rPr>
          <w:rFonts w:ascii="Times New Roman" w:eastAsia="SchoolBookSanPin" w:hAnsi="Times New Roman"/>
          <w:i/>
          <w:sz w:val="24"/>
          <w:szCs w:val="24"/>
          <w:lang w:val="ru-RU"/>
        </w:rPr>
        <w:t xml:space="preserve">Тематическое планирование выстроено по содержанию ФОП СОО и внесены под соответствующими пунктами в федеральной образовательной программе </w:t>
      </w:r>
      <w:proofErr w:type="gramStart"/>
      <w:r w:rsidRPr="004363ED">
        <w:rPr>
          <w:rFonts w:ascii="Times New Roman" w:eastAsia="SchoolBookSanPin" w:hAnsi="Times New Roman"/>
          <w:i/>
          <w:sz w:val="24"/>
          <w:szCs w:val="24"/>
          <w:lang w:val="ru-RU"/>
        </w:rPr>
        <w:t>среднего  общего</w:t>
      </w:r>
      <w:proofErr w:type="gramEnd"/>
      <w:r w:rsidRPr="004363ED">
        <w:rPr>
          <w:rFonts w:ascii="Times New Roman" w:eastAsia="SchoolBookSanPin" w:hAnsi="Times New Roman"/>
          <w:i/>
          <w:sz w:val="24"/>
          <w:szCs w:val="24"/>
          <w:lang w:val="ru-RU"/>
        </w:rPr>
        <w:t xml:space="preserve"> образования.</w:t>
      </w:r>
    </w:p>
    <w:p w:rsidR="004363ED" w:rsidRPr="004363ED" w:rsidRDefault="004363ED" w:rsidP="004363ED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/>
          <w:sz w:val="24"/>
          <w:szCs w:val="24"/>
          <w:lang w:val="ru-RU"/>
        </w:rPr>
      </w:pPr>
      <w:r w:rsidRPr="004363ED">
        <w:rPr>
          <w:rFonts w:ascii="Times New Roman" w:eastAsia="SchoolBookSanPin" w:hAnsi="Times New Roman"/>
          <w:sz w:val="24"/>
          <w:szCs w:val="24"/>
          <w:lang w:val="ru-RU"/>
        </w:rPr>
        <w:t xml:space="preserve">Распределение часов в тематическом планировании по каждой теме будет прописано на начало учебного года учителем-предметником в </w:t>
      </w:r>
      <w:r w:rsidRPr="004363ED">
        <w:rPr>
          <w:rFonts w:ascii="Times New Roman" w:eastAsia="SchoolBookSanPin" w:hAnsi="Times New Roman"/>
          <w:b/>
          <w:sz w:val="24"/>
          <w:szCs w:val="24"/>
          <w:lang w:val="ru-RU"/>
        </w:rPr>
        <w:t>«рабочей программе учителя»</w:t>
      </w:r>
      <w:r w:rsidRPr="004363ED">
        <w:rPr>
          <w:rFonts w:ascii="Times New Roman" w:eastAsia="SchoolBookSanPin" w:hAnsi="Times New Roman"/>
          <w:sz w:val="24"/>
          <w:szCs w:val="24"/>
          <w:lang w:val="ru-RU"/>
        </w:rPr>
        <w:t xml:space="preserve"> на основании распределённых часов по учебному плану на текущий учебный год.</w:t>
      </w:r>
    </w:p>
    <w:p w:rsidR="004363ED" w:rsidRPr="004363ED" w:rsidRDefault="004363ED" w:rsidP="004363ED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/>
          <w:sz w:val="24"/>
          <w:szCs w:val="24"/>
          <w:lang w:val="ru-RU"/>
        </w:rPr>
      </w:pPr>
      <w:r w:rsidRPr="004363ED">
        <w:rPr>
          <w:rFonts w:ascii="Times New Roman" w:eastAsia="SchoolBookSanPin" w:hAnsi="Times New Roman"/>
          <w:sz w:val="24"/>
          <w:szCs w:val="24"/>
          <w:lang w:val="ru-RU"/>
        </w:rPr>
        <w:t>Структура тематического планирования рабочих программ на уровне среднего общего образования составлена с учётом рабочей программы воспитания в соответствие требованиям обновлённого ФГОС СОО (пункт 18.2.2, подпункт 3) и включает в себя следующие структурные компоненты:</w:t>
      </w:r>
    </w:p>
    <w:tbl>
      <w:tblPr>
        <w:tblStyle w:val="TableNormal"/>
        <w:tblpPr w:leftFromText="180" w:rightFromText="180" w:vertAnchor="text" w:horzAnchor="margin" w:tblpY="158"/>
        <w:tblW w:w="9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6237"/>
        <w:gridCol w:w="2568"/>
      </w:tblGrid>
      <w:tr w:rsidR="004363ED" w:rsidRPr="006E3906" w:rsidTr="007239E8">
        <w:trPr>
          <w:trHeight w:val="575"/>
        </w:trPr>
        <w:tc>
          <w:tcPr>
            <w:tcW w:w="846" w:type="dxa"/>
          </w:tcPr>
          <w:p w:rsidR="004363ED" w:rsidRPr="00860A2D" w:rsidRDefault="004363ED" w:rsidP="007239E8">
            <w:pPr>
              <w:spacing w:line="237" w:lineRule="auto"/>
              <w:ind w:left="142" w:right="354" w:firstLine="96"/>
              <w:jc w:val="center"/>
              <w:rPr>
                <w:rFonts w:ascii="Times New Roman" w:hAnsi="Times New Roman"/>
              </w:rPr>
            </w:pPr>
            <w:r w:rsidRPr="00860A2D">
              <w:rPr>
                <w:rFonts w:ascii="Times New Roman" w:hAnsi="Times New Roman"/>
              </w:rPr>
              <w:t>№</w:t>
            </w:r>
            <w:r w:rsidRPr="00860A2D">
              <w:rPr>
                <w:rFonts w:ascii="Times New Roman" w:hAnsi="Times New Roman"/>
                <w:spacing w:val="-57"/>
              </w:rPr>
              <w:t xml:space="preserve"> </w:t>
            </w:r>
            <w:r w:rsidRPr="00860A2D">
              <w:rPr>
                <w:rFonts w:ascii="Times New Roman" w:hAnsi="Times New Roman"/>
              </w:rPr>
              <w:t>п/п</w:t>
            </w:r>
          </w:p>
        </w:tc>
        <w:tc>
          <w:tcPr>
            <w:tcW w:w="6237" w:type="dxa"/>
          </w:tcPr>
          <w:p w:rsidR="004363ED" w:rsidRPr="00860A2D" w:rsidRDefault="004363ED" w:rsidP="007239E8">
            <w:pPr>
              <w:spacing w:line="273" w:lineRule="exact"/>
              <w:ind w:left="142"/>
              <w:jc w:val="center"/>
              <w:rPr>
                <w:rFonts w:ascii="Times New Roman" w:hAnsi="Times New Roman"/>
                <w:lang w:val="ru-RU"/>
              </w:rPr>
            </w:pPr>
            <w:r w:rsidRPr="00860A2D">
              <w:rPr>
                <w:rFonts w:ascii="Times New Roman" w:hAnsi="Times New Roman"/>
                <w:lang w:val="ru-RU"/>
              </w:rPr>
              <w:t>Наименование</w:t>
            </w:r>
            <w:r w:rsidRPr="00860A2D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860A2D">
              <w:rPr>
                <w:rFonts w:ascii="Times New Roman" w:hAnsi="Times New Roman"/>
                <w:lang w:val="ru-RU"/>
              </w:rPr>
              <w:t xml:space="preserve">темы </w:t>
            </w:r>
          </w:p>
          <w:p w:rsidR="004363ED" w:rsidRPr="00860A2D" w:rsidRDefault="004363ED" w:rsidP="007239E8">
            <w:pPr>
              <w:spacing w:line="273" w:lineRule="exact"/>
              <w:ind w:left="142"/>
              <w:jc w:val="center"/>
              <w:rPr>
                <w:rFonts w:ascii="Times New Roman" w:hAnsi="Times New Roman"/>
                <w:lang w:val="ru-RU"/>
              </w:rPr>
            </w:pPr>
            <w:r w:rsidRPr="00860A2D">
              <w:rPr>
                <w:rFonts w:ascii="Times New Roman" w:hAnsi="Times New Roman"/>
                <w:lang w:val="ru-RU"/>
              </w:rPr>
              <w:t>(с учётом рабочей программы воспитания)</w:t>
            </w:r>
          </w:p>
        </w:tc>
        <w:tc>
          <w:tcPr>
            <w:tcW w:w="2568" w:type="dxa"/>
          </w:tcPr>
          <w:p w:rsidR="004363ED" w:rsidRPr="00860A2D" w:rsidRDefault="004363ED" w:rsidP="007239E8">
            <w:pPr>
              <w:spacing w:line="237" w:lineRule="auto"/>
              <w:ind w:left="142" w:right="27" w:hanging="72"/>
              <w:jc w:val="center"/>
              <w:rPr>
                <w:rFonts w:ascii="Times New Roman" w:hAnsi="Times New Roman"/>
                <w:lang w:val="ru-RU"/>
              </w:rPr>
            </w:pPr>
            <w:r w:rsidRPr="00860A2D">
              <w:rPr>
                <w:rFonts w:ascii="Times New Roman" w:hAnsi="Times New Roman"/>
                <w:spacing w:val="-1"/>
                <w:lang w:val="ru-RU"/>
              </w:rPr>
              <w:t>Количество часов, отводимых на освоение каждой темы</w:t>
            </w:r>
          </w:p>
        </w:tc>
      </w:tr>
      <w:tr w:rsidR="004363ED" w:rsidRPr="006E3906" w:rsidTr="007239E8">
        <w:trPr>
          <w:trHeight w:val="297"/>
        </w:trPr>
        <w:tc>
          <w:tcPr>
            <w:tcW w:w="846" w:type="dxa"/>
          </w:tcPr>
          <w:p w:rsidR="004363ED" w:rsidRPr="00860A2D" w:rsidRDefault="004363ED" w:rsidP="007239E8">
            <w:pPr>
              <w:spacing w:line="273" w:lineRule="exact"/>
              <w:ind w:left="142"/>
              <w:rPr>
                <w:rFonts w:ascii="Times New Roman" w:hAnsi="Times New Roman"/>
              </w:rPr>
            </w:pPr>
            <w:r w:rsidRPr="00860A2D">
              <w:rPr>
                <w:rFonts w:ascii="Times New Roman" w:hAnsi="Times New Roman"/>
              </w:rPr>
              <w:t>1.</w:t>
            </w:r>
          </w:p>
        </w:tc>
        <w:tc>
          <w:tcPr>
            <w:tcW w:w="6237" w:type="dxa"/>
          </w:tcPr>
          <w:p w:rsidR="004363ED" w:rsidRPr="00374EEF" w:rsidRDefault="004363ED" w:rsidP="007239E8">
            <w:pPr>
              <w:spacing w:line="274" w:lineRule="exact"/>
              <w:ind w:left="142"/>
              <w:jc w:val="both"/>
              <w:rPr>
                <w:rFonts w:ascii="Times New Roman" w:hAnsi="Times New Roman"/>
                <w:lang w:val="ru-RU"/>
              </w:rPr>
            </w:pPr>
            <w:r w:rsidRPr="00374EEF">
              <w:rPr>
                <w:rFonts w:ascii="Times New Roman" w:hAnsi="Times New Roman"/>
                <w:lang w:val="ru-RU"/>
              </w:rPr>
              <w:t xml:space="preserve">122.6.1. Всеобщая история. 1914–1945 гг. </w:t>
            </w:r>
          </w:p>
          <w:p w:rsidR="004363ED" w:rsidRPr="00374EEF" w:rsidRDefault="004363ED" w:rsidP="007239E8">
            <w:pPr>
              <w:spacing w:line="274" w:lineRule="exact"/>
              <w:ind w:left="142"/>
              <w:jc w:val="both"/>
              <w:rPr>
                <w:rFonts w:ascii="Times New Roman" w:hAnsi="Times New Roman"/>
                <w:lang w:val="ru-RU"/>
              </w:rPr>
            </w:pPr>
            <w:r w:rsidRPr="00374EEF">
              <w:rPr>
                <w:rFonts w:ascii="Times New Roman" w:hAnsi="Times New Roman"/>
                <w:lang w:val="ru-RU"/>
              </w:rPr>
              <w:t xml:space="preserve">122.6.1.1. Введение. Понятие «Новейшее время». Хронологические </w:t>
            </w:r>
            <w:proofErr w:type="gramStart"/>
            <w:r w:rsidRPr="00374EEF">
              <w:rPr>
                <w:rFonts w:ascii="Times New Roman" w:hAnsi="Times New Roman"/>
                <w:lang w:val="ru-RU"/>
              </w:rPr>
              <w:t>рамки  и</w:t>
            </w:r>
            <w:proofErr w:type="gramEnd"/>
            <w:r w:rsidRPr="00374EEF">
              <w:rPr>
                <w:rFonts w:ascii="Times New Roman" w:hAnsi="Times New Roman"/>
                <w:lang w:val="ru-RU"/>
              </w:rPr>
              <w:t xml:space="preserve"> периодизация Новейшей истории. Изменение мира в ХХ – начале </w:t>
            </w:r>
            <w:r w:rsidRPr="00374EEF">
              <w:rPr>
                <w:rFonts w:ascii="Times New Roman" w:hAnsi="Times New Roman"/>
              </w:rPr>
              <w:t>XXI</w:t>
            </w:r>
            <w:r w:rsidRPr="00374EEF">
              <w:rPr>
                <w:rFonts w:ascii="Times New Roman" w:hAnsi="Times New Roman"/>
                <w:lang w:val="ru-RU"/>
              </w:rPr>
              <w:t xml:space="preserve"> в. Ключевые процессы и события Новейшей истории. </w:t>
            </w:r>
          </w:p>
          <w:p w:rsidR="004363ED" w:rsidRPr="00374EEF" w:rsidRDefault="004363ED" w:rsidP="007239E8">
            <w:pPr>
              <w:spacing w:line="274" w:lineRule="exact"/>
              <w:ind w:left="142"/>
              <w:jc w:val="both"/>
              <w:rPr>
                <w:rFonts w:ascii="Times New Roman" w:hAnsi="Times New Roman"/>
                <w:lang w:val="ru-RU"/>
              </w:rPr>
            </w:pPr>
            <w:r w:rsidRPr="00374EEF">
              <w:rPr>
                <w:rFonts w:ascii="Times New Roman" w:hAnsi="Times New Roman"/>
                <w:lang w:val="ru-RU"/>
              </w:rPr>
              <w:t>122.6.1.2. Мир накануне и в годы Первой мировой войны (рекомендуется изучать данную тему объединено с темой «Россия в Первой мировой войне  (1914–1918)» курса истории России).</w:t>
            </w:r>
          </w:p>
        </w:tc>
        <w:tc>
          <w:tcPr>
            <w:tcW w:w="2568" w:type="dxa"/>
          </w:tcPr>
          <w:p w:rsidR="004363ED" w:rsidRPr="00374EEF" w:rsidRDefault="004363ED" w:rsidP="007239E8">
            <w:pPr>
              <w:spacing w:line="273" w:lineRule="exact"/>
              <w:ind w:left="142"/>
              <w:jc w:val="center"/>
              <w:rPr>
                <w:rFonts w:ascii="Times New Roman" w:hAnsi="Times New Roman"/>
                <w:i/>
                <w:lang w:val="ru-RU"/>
              </w:rPr>
            </w:pPr>
            <w:r w:rsidRPr="00374EEF">
              <w:rPr>
                <w:rFonts w:ascii="Times New Roman" w:hAnsi="Times New Roman"/>
                <w:i/>
                <w:lang w:val="ru-RU"/>
              </w:rPr>
              <w:t>Часы на каждую тему распределяются учителем-предметником в зависимости от нагрузки по учебному плану на текущий учебный год в рабочей программе учителя</w:t>
            </w:r>
          </w:p>
        </w:tc>
      </w:tr>
      <w:tr w:rsidR="004363ED" w:rsidRPr="006E3906" w:rsidTr="007239E8">
        <w:trPr>
          <w:trHeight w:val="273"/>
        </w:trPr>
        <w:tc>
          <w:tcPr>
            <w:tcW w:w="846" w:type="dxa"/>
          </w:tcPr>
          <w:p w:rsidR="004363ED" w:rsidRPr="00860A2D" w:rsidRDefault="004363ED" w:rsidP="007239E8">
            <w:pPr>
              <w:spacing w:line="253" w:lineRule="exact"/>
              <w:ind w:left="142"/>
              <w:rPr>
                <w:rFonts w:ascii="Times New Roman" w:hAnsi="Times New Roman"/>
              </w:rPr>
            </w:pPr>
            <w:r w:rsidRPr="00860A2D">
              <w:rPr>
                <w:rFonts w:ascii="Times New Roman" w:hAnsi="Times New Roman"/>
              </w:rPr>
              <w:t>2.</w:t>
            </w:r>
          </w:p>
        </w:tc>
        <w:tc>
          <w:tcPr>
            <w:tcW w:w="6237" w:type="dxa"/>
          </w:tcPr>
          <w:p w:rsidR="004363ED" w:rsidRPr="00791CB7" w:rsidRDefault="004363ED" w:rsidP="007239E8">
            <w:pPr>
              <w:spacing w:line="253" w:lineRule="exact"/>
              <w:ind w:left="142"/>
              <w:jc w:val="both"/>
              <w:rPr>
                <w:rFonts w:ascii="Times New Roman" w:hAnsi="Times New Roman"/>
                <w:lang w:val="ru-RU"/>
              </w:rPr>
            </w:pPr>
            <w:r w:rsidRPr="00791CB7">
              <w:rPr>
                <w:rFonts w:ascii="Times New Roman" w:hAnsi="Times New Roman"/>
                <w:lang w:val="ru-RU"/>
              </w:rPr>
              <w:t>122.6.1.3. Мир в 1918–1939 гг.</w:t>
            </w:r>
          </w:p>
          <w:p w:rsidR="004363ED" w:rsidRPr="00791CB7" w:rsidRDefault="004363ED" w:rsidP="007239E8">
            <w:pPr>
              <w:spacing w:line="253" w:lineRule="exact"/>
              <w:ind w:left="142"/>
              <w:jc w:val="both"/>
              <w:rPr>
                <w:rFonts w:ascii="Times New Roman" w:hAnsi="Times New Roman"/>
                <w:lang w:val="ru-RU"/>
              </w:rPr>
            </w:pPr>
            <w:r w:rsidRPr="00791CB7">
              <w:rPr>
                <w:rFonts w:ascii="Times New Roman" w:hAnsi="Times New Roman"/>
                <w:lang w:val="ru-RU"/>
              </w:rPr>
              <w:t>122.6.1.3.1. От войны к миру.</w:t>
            </w:r>
          </w:p>
          <w:p w:rsidR="004363ED" w:rsidRDefault="004363ED" w:rsidP="007239E8">
            <w:pPr>
              <w:spacing w:line="253" w:lineRule="exact"/>
              <w:ind w:left="142"/>
              <w:jc w:val="both"/>
              <w:rPr>
                <w:rFonts w:ascii="Times New Roman" w:hAnsi="Times New Roman"/>
                <w:lang w:val="ru-RU"/>
              </w:rPr>
            </w:pPr>
            <w:r w:rsidRPr="00374EEF">
              <w:rPr>
                <w:rFonts w:ascii="Times New Roman" w:hAnsi="Times New Roman"/>
                <w:lang w:val="ru-RU"/>
              </w:rPr>
              <w:t xml:space="preserve">122.6.1.3.2. Страны Европы и Северной Америки в 1920–1930 е </w:t>
            </w:r>
            <w:r w:rsidRPr="00374EEF">
              <w:rPr>
                <w:rFonts w:ascii="Times New Roman" w:hAnsi="Times New Roman"/>
                <w:lang w:val="ru-RU"/>
              </w:rPr>
              <w:lastRenderedPageBreak/>
              <w:t>гг.</w:t>
            </w:r>
          </w:p>
          <w:p w:rsidR="004363ED" w:rsidRDefault="004363ED" w:rsidP="007239E8">
            <w:pPr>
              <w:spacing w:line="253" w:lineRule="exact"/>
              <w:ind w:left="142"/>
              <w:jc w:val="both"/>
              <w:rPr>
                <w:rFonts w:ascii="Times New Roman" w:hAnsi="Times New Roman"/>
                <w:lang w:val="ru-RU"/>
              </w:rPr>
            </w:pPr>
            <w:r w:rsidRPr="00374EEF">
              <w:rPr>
                <w:rFonts w:ascii="Times New Roman" w:hAnsi="Times New Roman"/>
                <w:lang w:val="ru-RU"/>
              </w:rPr>
              <w:t>122.6.1.3.3. Страны Азии в 1918–1930-х гг.</w:t>
            </w:r>
          </w:p>
          <w:p w:rsidR="004363ED" w:rsidRDefault="004363ED" w:rsidP="007239E8">
            <w:pPr>
              <w:spacing w:line="253" w:lineRule="exact"/>
              <w:ind w:left="142"/>
              <w:jc w:val="both"/>
              <w:rPr>
                <w:rFonts w:ascii="Times New Roman" w:hAnsi="Times New Roman"/>
                <w:lang w:val="ru-RU"/>
              </w:rPr>
            </w:pPr>
            <w:r w:rsidRPr="00374EEF">
              <w:rPr>
                <w:rFonts w:ascii="Times New Roman" w:hAnsi="Times New Roman"/>
                <w:lang w:val="ru-RU"/>
              </w:rPr>
              <w:t>122.6.1.3.4. Страны Латинской Америки в первой трети ХХ в.</w:t>
            </w:r>
          </w:p>
          <w:p w:rsidR="004363ED" w:rsidRDefault="004363ED" w:rsidP="007239E8">
            <w:pPr>
              <w:spacing w:line="253" w:lineRule="exact"/>
              <w:ind w:left="142"/>
              <w:jc w:val="both"/>
              <w:rPr>
                <w:rFonts w:ascii="Times New Roman" w:hAnsi="Times New Roman"/>
                <w:lang w:val="ru-RU"/>
              </w:rPr>
            </w:pPr>
            <w:r w:rsidRPr="00374EEF">
              <w:rPr>
                <w:rFonts w:ascii="Times New Roman" w:hAnsi="Times New Roman"/>
                <w:lang w:val="ru-RU"/>
              </w:rPr>
              <w:t>122.6.1.3.5. Международные отношения в 1920–1930-х гг.</w:t>
            </w:r>
          </w:p>
          <w:p w:rsidR="004363ED" w:rsidRPr="00374EEF" w:rsidRDefault="004363ED" w:rsidP="007239E8">
            <w:pPr>
              <w:spacing w:line="253" w:lineRule="exact"/>
              <w:ind w:left="142"/>
              <w:jc w:val="both"/>
              <w:rPr>
                <w:rFonts w:ascii="Times New Roman" w:hAnsi="Times New Roman"/>
                <w:lang w:val="ru-RU"/>
              </w:rPr>
            </w:pPr>
            <w:r w:rsidRPr="00374EEF">
              <w:rPr>
                <w:rFonts w:ascii="Times New Roman" w:hAnsi="Times New Roman"/>
                <w:lang w:val="ru-RU"/>
              </w:rPr>
              <w:t>122.6.1.3.6. Развитие культуры в 1914–1930-х гг.</w:t>
            </w:r>
          </w:p>
        </w:tc>
        <w:tc>
          <w:tcPr>
            <w:tcW w:w="2568" w:type="dxa"/>
          </w:tcPr>
          <w:p w:rsidR="004363ED" w:rsidRPr="00374EEF" w:rsidRDefault="004363ED" w:rsidP="007239E8">
            <w:pPr>
              <w:spacing w:line="253" w:lineRule="exact"/>
              <w:ind w:left="142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4363ED" w:rsidRPr="00860A2D" w:rsidTr="007239E8">
        <w:trPr>
          <w:trHeight w:val="167"/>
        </w:trPr>
        <w:tc>
          <w:tcPr>
            <w:tcW w:w="846" w:type="dxa"/>
          </w:tcPr>
          <w:p w:rsidR="004363ED" w:rsidRPr="00860A2D" w:rsidRDefault="004363ED" w:rsidP="007239E8">
            <w:pPr>
              <w:spacing w:line="273" w:lineRule="exact"/>
              <w:ind w:left="142"/>
              <w:rPr>
                <w:rFonts w:ascii="Times New Roman" w:hAnsi="Times New Roman"/>
              </w:rPr>
            </w:pPr>
            <w:r w:rsidRPr="00860A2D">
              <w:rPr>
                <w:rFonts w:ascii="Times New Roman" w:hAnsi="Times New Roman"/>
              </w:rPr>
              <w:lastRenderedPageBreak/>
              <w:t>3.</w:t>
            </w:r>
          </w:p>
        </w:tc>
        <w:tc>
          <w:tcPr>
            <w:tcW w:w="6237" w:type="dxa"/>
          </w:tcPr>
          <w:p w:rsidR="004363ED" w:rsidRDefault="004363ED" w:rsidP="007239E8">
            <w:pPr>
              <w:spacing w:before="2" w:line="257" w:lineRule="exact"/>
              <w:ind w:left="142"/>
              <w:jc w:val="both"/>
              <w:rPr>
                <w:rFonts w:ascii="Times New Roman" w:hAnsi="Times New Roman"/>
                <w:lang w:val="ru-RU"/>
              </w:rPr>
            </w:pPr>
            <w:r w:rsidRPr="00187F6B">
              <w:rPr>
                <w:rFonts w:ascii="Times New Roman" w:hAnsi="Times New Roman"/>
                <w:lang w:val="ru-RU"/>
              </w:rPr>
              <w:t xml:space="preserve">122.6.1.4. Вторая мировая война (рекомендуется изучать данную тему </w:t>
            </w:r>
            <w:proofErr w:type="spellStart"/>
            <w:r w:rsidRPr="00187F6B">
              <w:rPr>
                <w:rFonts w:ascii="Times New Roman" w:hAnsi="Times New Roman"/>
                <w:lang w:val="ru-RU"/>
              </w:rPr>
              <w:t>объединенно</w:t>
            </w:r>
            <w:proofErr w:type="spellEnd"/>
            <w:r w:rsidRPr="00187F6B">
              <w:rPr>
                <w:rFonts w:ascii="Times New Roman" w:hAnsi="Times New Roman"/>
                <w:lang w:val="ru-RU"/>
              </w:rPr>
              <w:t xml:space="preserve"> с темой «Великая Отечественная война (1941–1945)» курса истории России).</w:t>
            </w:r>
          </w:p>
          <w:p w:rsidR="004363ED" w:rsidRPr="00187F6B" w:rsidRDefault="004363ED" w:rsidP="007239E8">
            <w:pPr>
              <w:spacing w:before="2" w:line="257" w:lineRule="exact"/>
              <w:ind w:left="142"/>
              <w:jc w:val="both"/>
              <w:rPr>
                <w:rFonts w:ascii="Times New Roman" w:hAnsi="Times New Roman"/>
                <w:lang w:val="ru-RU"/>
              </w:rPr>
            </w:pPr>
            <w:r w:rsidRPr="00187F6B">
              <w:rPr>
                <w:rFonts w:ascii="Times New Roman" w:hAnsi="Times New Roman"/>
                <w:lang w:val="ru-RU"/>
              </w:rPr>
              <w:t>122.6.1.5. Обобщение.</w:t>
            </w:r>
          </w:p>
        </w:tc>
        <w:tc>
          <w:tcPr>
            <w:tcW w:w="2568" w:type="dxa"/>
          </w:tcPr>
          <w:p w:rsidR="004363ED" w:rsidRPr="00187F6B" w:rsidRDefault="004363ED" w:rsidP="007239E8">
            <w:pPr>
              <w:spacing w:line="273" w:lineRule="exact"/>
              <w:ind w:left="142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4363ED" w:rsidRPr="006E3906" w:rsidTr="007239E8">
        <w:trPr>
          <w:trHeight w:val="167"/>
        </w:trPr>
        <w:tc>
          <w:tcPr>
            <w:tcW w:w="846" w:type="dxa"/>
          </w:tcPr>
          <w:p w:rsidR="004363ED" w:rsidRPr="00187F6B" w:rsidRDefault="004363ED" w:rsidP="007239E8">
            <w:pPr>
              <w:spacing w:line="273" w:lineRule="exact"/>
              <w:ind w:left="142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4.</w:t>
            </w:r>
          </w:p>
        </w:tc>
        <w:tc>
          <w:tcPr>
            <w:tcW w:w="6237" w:type="dxa"/>
          </w:tcPr>
          <w:p w:rsidR="004363ED" w:rsidRPr="00187F6B" w:rsidRDefault="004363ED" w:rsidP="007239E8">
            <w:pPr>
              <w:spacing w:before="2" w:line="257" w:lineRule="exact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 </w:t>
            </w:r>
            <w:r w:rsidRPr="00187F6B">
              <w:rPr>
                <w:rFonts w:ascii="Times New Roman" w:hAnsi="Times New Roman"/>
                <w:lang w:val="ru-RU"/>
              </w:rPr>
              <w:t xml:space="preserve">122.6.2. История России. 1914–1945 гг. </w:t>
            </w:r>
          </w:p>
          <w:p w:rsidR="004363ED" w:rsidRPr="00187F6B" w:rsidRDefault="004363ED" w:rsidP="007239E8">
            <w:pPr>
              <w:spacing w:before="2" w:line="257" w:lineRule="exact"/>
              <w:ind w:left="142"/>
              <w:jc w:val="both"/>
              <w:rPr>
                <w:rFonts w:ascii="Times New Roman" w:hAnsi="Times New Roman"/>
                <w:lang w:val="ru-RU"/>
              </w:rPr>
            </w:pPr>
            <w:r w:rsidRPr="00187F6B">
              <w:rPr>
                <w:rFonts w:ascii="Times New Roman" w:hAnsi="Times New Roman"/>
                <w:lang w:val="ru-RU"/>
              </w:rPr>
              <w:t>122.6.2.1. Введение. Периодизация и общая характеристика истории России 1914–1945 гг.</w:t>
            </w:r>
          </w:p>
          <w:p w:rsidR="004363ED" w:rsidRPr="00187F6B" w:rsidRDefault="004363ED" w:rsidP="007239E8">
            <w:pPr>
              <w:spacing w:before="2" w:line="257" w:lineRule="exact"/>
              <w:ind w:left="142"/>
              <w:jc w:val="both"/>
              <w:rPr>
                <w:rFonts w:ascii="Times New Roman" w:hAnsi="Times New Roman"/>
                <w:lang w:val="ru-RU"/>
              </w:rPr>
            </w:pPr>
            <w:r w:rsidRPr="00187F6B">
              <w:rPr>
                <w:rFonts w:ascii="Times New Roman" w:hAnsi="Times New Roman"/>
                <w:lang w:val="ru-RU"/>
              </w:rPr>
              <w:t>122.6.2.2. Россия в годы Первой мировой войны и Великой российской революции.</w:t>
            </w:r>
          </w:p>
          <w:p w:rsidR="004363ED" w:rsidRDefault="004363ED" w:rsidP="007239E8">
            <w:pPr>
              <w:spacing w:before="2" w:line="257" w:lineRule="exact"/>
              <w:ind w:left="142"/>
              <w:jc w:val="both"/>
              <w:rPr>
                <w:rFonts w:ascii="Times New Roman" w:hAnsi="Times New Roman"/>
                <w:lang w:val="ru-RU"/>
              </w:rPr>
            </w:pPr>
            <w:r w:rsidRPr="00187F6B">
              <w:rPr>
                <w:rFonts w:ascii="Times New Roman" w:hAnsi="Times New Roman"/>
                <w:lang w:val="ru-RU"/>
              </w:rPr>
              <w:t>122.6.2.2.1. Россия в Первой мировой войне (1914–1918).</w:t>
            </w:r>
          </w:p>
          <w:p w:rsidR="004363ED" w:rsidRDefault="004363ED" w:rsidP="007239E8">
            <w:pPr>
              <w:spacing w:before="2" w:line="257" w:lineRule="exact"/>
              <w:ind w:left="142"/>
              <w:jc w:val="both"/>
              <w:rPr>
                <w:rFonts w:ascii="Times New Roman" w:hAnsi="Times New Roman"/>
                <w:lang w:val="ru-RU"/>
              </w:rPr>
            </w:pPr>
            <w:r w:rsidRPr="00506C47">
              <w:rPr>
                <w:rFonts w:ascii="Times New Roman" w:hAnsi="Times New Roman"/>
                <w:lang w:val="ru-RU"/>
              </w:rPr>
              <w:t xml:space="preserve">122.6.2.2.2. Великая российская революция 1917–1922 гг. 1917 год: от </w:t>
            </w:r>
            <w:proofErr w:type="gramStart"/>
            <w:r w:rsidRPr="00506C47">
              <w:rPr>
                <w:rFonts w:ascii="Times New Roman" w:hAnsi="Times New Roman"/>
                <w:lang w:val="ru-RU"/>
              </w:rPr>
              <w:t>Февраля  к</w:t>
            </w:r>
            <w:proofErr w:type="gramEnd"/>
            <w:r w:rsidRPr="00506C47">
              <w:rPr>
                <w:rFonts w:ascii="Times New Roman" w:hAnsi="Times New Roman"/>
                <w:lang w:val="ru-RU"/>
              </w:rPr>
              <w:t xml:space="preserve"> Октябрю.</w:t>
            </w:r>
          </w:p>
          <w:p w:rsidR="004363ED" w:rsidRDefault="004363ED" w:rsidP="007239E8">
            <w:pPr>
              <w:spacing w:before="2" w:line="257" w:lineRule="exact"/>
              <w:ind w:left="142"/>
              <w:jc w:val="both"/>
              <w:rPr>
                <w:rFonts w:ascii="Times New Roman" w:hAnsi="Times New Roman"/>
                <w:lang w:val="ru-RU"/>
              </w:rPr>
            </w:pPr>
            <w:r w:rsidRPr="00506C47">
              <w:rPr>
                <w:rFonts w:ascii="Times New Roman" w:hAnsi="Times New Roman"/>
                <w:lang w:val="ru-RU"/>
              </w:rPr>
              <w:t>122.6.2.2.3. Первые революционные преобразования большевиков.</w:t>
            </w:r>
          </w:p>
          <w:p w:rsidR="004363ED" w:rsidRDefault="004363ED" w:rsidP="007239E8">
            <w:pPr>
              <w:spacing w:before="2" w:line="257" w:lineRule="exact"/>
              <w:ind w:left="142"/>
              <w:jc w:val="both"/>
              <w:rPr>
                <w:rFonts w:ascii="Times New Roman" w:hAnsi="Times New Roman"/>
                <w:lang w:val="ru-RU"/>
              </w:rPr>
            </w:pPr>
            <w:r w:rsidRPr="00506C47">
              <w:rPr>
                <w:rFonts w:ascii="Times New Roman" w:hAnsi="Times New Roman"/>
                <w:lang w:val="ru-RU"/>
              </w:rPr>
              <w:t>122.6.2.2.4. Гражданская война и ее последствия.</w:t>
            </w:r>
          </w:p>
          <w:p w:rsidR="004363ED" w:rsidRPr="00187F6B" w:rsidRDefault="004363ED" w:rsidP="007239E8">
            <w:pPr>
              <w:spacing w:before="2" w:line="257" w:lineRule="exact"/>
              <w:ind w:left="142"/>
              <w:jc w:val="both"/>
              <w:rPr>
                <w:rFonts w:ascii="Times New Roman" w:hAnsi="Times New Roman"/>
                <w:lang w:val="ru-RU"/>
              </w:rPr>
            </w:pPr>
            <w:r w:rsidRPr="00506C47">
              <w:rPr>
                <w:rFonts w:ascii="Times New Roman" w:hAnsi="Times New Roman"/>
                <w:lang w:val="ru-RU"/>
              </w:rPr>
              <w:t>122.6.2.2.5. Идеология и культура Советской России периода Гражданской войны.</w:t>
            </w:r>
          </w:p>
        </w:tc>
        <w:tc>
          <w:tcPr>
            <w:tcW w:w="2568" w:type="dxa"/>
          </w:tcPr>
          <w:p w:rsidR="004363ED" w:rsidRPr="00187F6B" w:rsidRDefault="004363ED" w:rsidP="007239E8">
            <w:pPr>
              <w:spacing w:line="273" w:lineRule="exact"/>
              <w:ind w:left="142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4363ED" w:rsidRPr="006E3906" w:rsidTr="007239E8">
        <w:trPr>
          <w:trHeight w:val="2073"/>
        </w:trPr>
        <w:tc>
          <w:tcPr>
            <w:tcW w:w="846" w:type="dxa"/>
          </w:tcPr>
          <w:p w:rsidR="004363ED" w:rsidRPr="00506C47" w:rsidRDefault="004363ED" w:rsidP="007239E8">
            <w:pPr>
              <w:spacing w:line="273" w:lineRule="exact"/>
              <w:ind w:left="142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5.</w:t>
            </w:r>
          </w:p>
        </w:tc>
        <w:tc>
          <w:tcPr>
            <w:tcW w:w="6237" w:type="dxa"/>
          </w:tcPr>
          <w:p w:rsidR="004363ED" w:rsidRPr="00506C47" w:rsidRDefault="004363ED" w:rsidP="007239E8">
            <w:pPr>
              <w:spacing w:before="2" w:line="257" w:lineRule="exact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506C47">
              <w:rPr>
                <w:rFonts w:ascii="Times New Roman" w:hAnsi="Times New Roman"/>
                <w:lang w:val="ru-RU"/>
              </w:rPr>
              <w:t>122.6.2.2.6. Наш край в 1914–1922 гг.</w:t>
            </w:r>
          </w:p>
          <w:p w:rsidR="004363ED" w:rsidRPr="00506C47" w:rsidRDefault="004363ED" w:rsidP="007239E8">
            <w:pPr>
              <w:spacing w:before="2" w:line="257" w:lineRule="exact"/>
              <w:jc w:val="both"/>
              <w:rPr>
                <w:rFonts w:ascii="Times New Roman" w:hAnsi="Times New Roman"/>
                <w:lang w:val="ru-RU"/>
              </w:rPr>
            </w:pPr>
            <w:r w:rsidRPr="00506C47">
              <w:rPr>
                <w:rFonts w:ascii="Times New Roman" w:hAnsi="Times New Roman"/>
                <w:lang w:val="ru-RU"/>
              </w:rPr>
              <w:t xml:space="preserve">122.6.2.3. Советский Союз в 1920–1930-е гг. </w:t>
            </w:r>
          </w:p>
          <w:p w:rsidR="004363ED" w:rsidRDefault="004363ED" w:rsidP="007239E8">
            <w:pPr>
              <w:spacing w:before="2" w:line="257" w:lineRule="exact"/>
              <w:jc w:val="both"/>
              <w:rPr>
                <w:rFonts w:ascii="Times New Roman" w:hAnsi="Times New Roman"/>
                <w:lang w:val="ru-RU"/>
              </w:rPr>
            </w:pPr>
            <w:r w:rsidRPr="00506C47">
              <w:rPr>
                <w:rFonts w:ascii="Times New Roman" w:hAnsi="Times New Roman"/>
                <w:lang w:val="ru-RU"/>
              </w:rPr>
              <w:t>122.6.2.3.1. СССР в годы нэпа (1921–1928).</w:t>
            </w:r>
          </w:p>
          <w:p w:rsidR="004363ED" w:rsidRDefault="004363ED" w:rsidP="007239E8">
            <w:pPr>
              <w:spacing w:before="2" w:line="257" w:lineRule="exact"/>
              <w:jc w:val="both"/>
              <w:rPr>
                <w:rFonts w:ascii="Times New Roman" w:hAnsi="Times New Roman"/>
                <w:lang w:val="ru-RU"/>
              </w:rPr>
            </w:pPr>
            <w:r w:rsidRPr="00506C47">
              <w:rPr>
                <w:rFonts w:ascii="Times New Roman" w:hAnsi="Times New Roman"/>
                <w:lang w:val="ru-RU"/>
              </w:rPr>
              <w:t>122.6.2.3.2. Советский Союз в 1929–1941 гг.</w:t>
            </w:r>
          </w:p>
          <w:p w:rsidR="004363ED" w:rsidRDefault="004363ED" w:rsidP="007239E8">
            <w:pPr>
              <w:spacing w:before="2" w:line="257" w:lineRule="exact"/>
              <w:jc w:val="both"/>
              <w:rPr>
                <w:rFonts w:ascii="Times New Roman" w:hAnsi="Times New Roman"/>
                <w:lang w:val="ru-RU"/>
              </w:rPr>
            </w:pPr>
            <w:r w:rsidRPr="00506C47">
              <w:rPr>
                <w:rFonts w:ascii="Times New Roman" w:hAnsi="Times New Roman"/>
                <w:lang w:val="ru-RU"/>
              </w:rPr>
              <w:t xml:space="preserve">122.6.2.3.3. Культурное пространство советского </w:t>
            </w:r>
            <w:proofErr w:type="gramStart"/>
            <w:r w:rsidRPr="00506C47">
              <w:rPr>
                <w:rFonts w:ascii="Times New Roman" w:hAnsi="Times New Roman"/>
                <w:lang w:val="ru-RU"/>
              </w:rPr>
              <w:t>общества  в</w:t>
            </w:r>
            <w:proofErr w:type="gramEnd"/>
            <w:r w:rsidRPr="00506C47">
              <w:rPr>
                <w:rFonts w:ascii="Times New Roman" w:hAnsi="Times New Roman"/>
                <w:lang w:val="ru-RU"/>
              </w:rPr>
              <w:t xml:space="preserve"> 1920–1930-е гг.</w:t>
            </w:r>
          </w:p>
          <w:p w:rsidR="004363ED" w:rsidRDefault="004363ED" w:rsidP="007239E8">
            <w:pPr>
              <w:spacing w:before="2" w:line="257" w:lineRule="exact"/>
              <w:jc w:val="both"/>
              <w:rPr>
                <w:rFonts w:ascii="Times New Roman" w:hAnsi="Times New Roman"/>
                <w:lang w:val="ru-RU"/>
              </w:rPr>
            </w:pPr>
            <w:r w:rsidRPr="00506C47">
              <w:rPr>
                <w:rFonts w:ascii="Times New Roman" w:hAnsi="Times New Roman"/>
                <w:lang w:val="ru-RU"/>
              </w:rPr>
              <w:t>122.6.2.3.4. Внешняя политика СССР в 1920–1930-е гг.</w:t>
            </w:r>
          </w:p>
          <w:p w:rsidR="004363ED" w:rsidRPr="00506C47" w:rsidRDefault="004363ED" w:rsidP="007239E8">
            <w:pPr>
              <w:spacing w:before="2" w:line="257" w:lineRule="exact"/>
              <w:jc w:val="both"/>
              <w:rPr>
                <w:rFonts w:ascii="Times New Roman" w:hAnsi="Times New Roman"/>
                <w:lang w:val="ru-RU"/>
              </w:rPr>
            </w:pPr>
            <w:r w:rsidRPr="00506C47">
              <w:rPr>
                <w:rFonts w:ascii="Times New Roman" w:hAnsi="Times New Roman"/>
                <w:lang w:val="ru-RU"/>
              </w:rPr>
              <w:t>122.6.2.3</w:t>
            </w:r>
            <w:r>
              <w:rPr>
                <w:rFonts w:ascii="Times New Roman" w:hAnsi="Times New Roman"/>
                <w:lang w:val="ru-RU"/>
              </w:rPr>
              <w:t xml:space="preserve">.5. Наш край в 1920–1930-х гг. </w:t>
            </w:r>
          </w:p>
        </w:tc>
        <w:tc>
          <w:tcPr>
            <w:tcW w:w="2568" w:type="dxa"/>
          </w:tcPr>
          <w:p w:rsidR="004363ED" w:rsidRPr="00506C47" w:rsidRDefault="004363ED" w:rsidP="007239E8">
            <w:pPr>
              <w:spacing w:line="273" w:lineRule="exact"/>
              <w:ind w:left="142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4363ED" w:rsidRPr="006E3906" w:rsidTr="007239E8">
        <w:trPr>
          <w:trHeight w:val="167"/>
        </w:trPr>
        <w:tc>
          <w:tcPr>
            <w:tcW w:w="846" w:type="dxa"/>
          </w:tcPr>
          <w:p w:rsidR="004363ED" w:rsidRPr="00506C47" w:rsidRDefault="004363ED" w:rsidP="007239E8">
            <w:pPr>
              <w:spacing w:line="273" w:lineRule="exact"/>
              <w:ind w:left="142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6.</w:t>
            </w:r>
          </w:p>
        </w:tc>
        <w:tc>
          <w:tcPr>
            <w:tcW w:w="6237" w:type="dxa"/>
          </w:tcPr>
          <w:p w:rsidR="004363ED" w:rsidRPr="00506C47" w:rsidRDefault="004363ED" w:rsidP="007239E8">
            <w:pPr>
              <w:spacing w:before="2" w:line="257" w:lineRule="exact"/>
              <w:jc w:val="both"/>
              <w:rPr>
                <w:rFonts w:ascii="Times New Roman" w:hAnsi="Times New Roman"/>
                <w:lang w:val="ru-RU"/>
              </w:rPr>
            </w:pPr>
            <w:r w:rsidRPr="00506C47">
              <w:rPr>
                <w:rFonts w:ascii="Times New Roman" w:hAnsi="Times New Roman"/>
                <w:lang w:val="ru-RU"/>
              </w:rPr>
              <w:t xml:space="preserve">122.6.2.4. Великая Отечественная война (1941–1945). </w:t>
            </w:r>
          </w:p>
          <w:p w:rsidR="004363ED" w:rsidRDefault="004363ED" w:rsidP="007239E8">
            <w:pPr>
              <w:spacing w:before="2" w:line="257" w:lineRule="exact"/>
              <w:jc w:val="both"/>
              <w:rPr>
                <w:rFonts w:ascii="Times New Roman" w:hAnsi="Times New Roman"/>
                <w:lang w:val="ru-RU"/>
              </w:rPr>
            </w:pPr>
            <w:r w:rsidRPr="00506C47">
              <w:rPr>
                <w:rFonts w:ascii="Times New Roman" w:hAnsi="Times New Roman"/>
                <w:lang w:val="ru-RU"/>
              </w:rPr>
              <w:t>122.6.2.4.1. Первый период войны (июнь 1941 – осень 1942 г.).</w:t>
            </w:r>
          </w:p>
          <w:p w:rsidR="004363ED" w:rsidRDefault="004363ED" w:rsidP="007239E8">
            <w:pPr>
              <w:spacing w:before="2" w:line="257" w:lineRule="exact"/>
              <w:jc w:val="both"/>
              <w:rPr>
                <w:rFonts w:ascii="Times New Roman" w:hAnsi="Times New Roman"/>
                <w:lang w:val="ru-RU"/>
              </w:rPr>
            </w:pPr>
            <w:r w:rsidRPr="00506C47">
              <w:rPr>
                <w:rFonts w:ascii="Times New Roman" w:hAnsi="Times New Roman"/>
                <w:lang w:val="ru-RU"/>
              </w:rPr>
              <w:t>122.6.2.4.2. Коренной перелом в ходе войны (осень 1942 – 1943 г.).</w:t>
            </w:r>
          </w:p>
          <w:p w:rsidR="004363ED" w:rsidRDefault="004363ED" w:rsidP="007239E8">
            <w:pPr>
              <w:spacing w:before="2" w:line="257" w:lineRule="exact"/>
              <w:jc w:val="both"/>
              <w:rPr>
                <w:rFonts w:ascii="Times New Roman" w:hAnsi="Times New Roman"/>
                <w:lang w:val="ru-RU"/>
              </w:rPr>
            </w:pPr>
            <w:r w:rsidRPr="00506C47">
              <w:rPr>
                <w:rFonts w:ascii="Times New Roman" w:hAnsi="Times New Roman"/>
                <w:lang w:val="ru-RU"/>
              </w:rPr>
              <w:t>122.6.2.4.3. Человек и война: единство фронта и тыла.</w:t>
            </w:r>
          </w:p>
          <w:p w:rsidR="004363ED" w:rsidRDefault="004363ED" w:rsidP="007239E8">
            <w:pPr>
              <w:spacing w:before="2" w:line="257" w:lineRule="exact"/>
              <w:jc w:val="both"/>
              <w:rPr>
                <w:rFonts w:ascii="Times New Roman" w:hAnsi="Times New Roman"/>
                <w:lang w:val="ru-RU"/>
              </w:rPr>
            </w:pPr>
            <w:r w:rsidRPr="00506C47">
              <w:rPr>
                <w:rFonts w:ascii="Times New Roman" w:hAnsi="Times New Roman"/>
                <w:lang w:val="ru-RU"/>
              </w:rPr>
              <w:t xml:space="preserve">122.6.2.4.4. Победа СССР в Великой Отечественной войне. </w:t>
            </w:r>
            <w:r w:rsidRPr="00506C47">
              <w:rPr>
                <w:rFonts w:ascii="Times New Roman" w:hAnsi="Times New Roman"/>
                <w:lang w:val="ru-RU"/>
              </w:rPr>
              <w:lastRenderedPageBreak/>
              <w:t>Окончание Второй мировой войны (1944 – сентябрь 1945 г.).</w:t>
            </w:r>
          </w:p>
          <w:p w:rsidR="004363ED" w:rsidRPr="00506C47" w:rsidRDefault="004363ED" w:rsidP="007239E8">
            <w:pPr>
              <w:spacing w:before="2" w:line="257" w:lineRule="exact"/>
              <w:jc w:val="both"/>
              <w:rPr>
                <w:rFonts w:ascii="Times New Roman" w:hAnsi="Times New Roman"/>
                <w:lang w:val="ru-RU"/>
              </w:rPr>
            </w:pPr>
            <w:r w:rsidRPr="00506C47">
              <w:rPr>
                <w:rFonts w:ascii="Times New Roman" w:hAnsi="Times New Roman"/>
                <w:lang w:val="ru-RU"/>
              </w:rPr>
              <w:t xml:space="preserve">122.6.2.4.5. Наш край в 1941–1945 гг. </w:t>
            </w:r>
          </w:p>
          <w:p w:rsidR="004363ED" w:rsidRPr="00506C47" w:rsidRDefault="004363ED" w:rsidP="007239E8">
            <w:pPr>
              <w:spacing w:before="2" w:line="257" w:lineRule="exact"/>
              <w:jc w:val="both"/>
              <w:rPr>
                <w:rFonts w:ascii="Times New Roman" w:hAnsi="Times New Roman"/>
                <w:lang w:val="ru-RU"/>
              </w:rPr>
            </w:pPr>
            <w:r w:rsidRPr="00506C47">
              <w:rPr>
                <w:rFonts w:ascii="Times New Roman" w:hAnsi="Times New Roman"/>
                <w:lang w:val="ru-RU"/>
              </w:rPr>
              <w:t>122.6.2.5. Обобщение.</w:t>
            </w:r>
          </w:p>
        </w:tc>
        <w:tc>
          <w:tcPr>
            <w:tcW w:w="2568" w:type="dxa"/>
          </w:tcPr>
          <w:p w:rsidR="004363ED" w:rsidRPr="00506C47" w:rsidRDefault="004363ED" w:rsidP="007239E8">
            <w:pPr>
              <w:spacing w:line="273" w:lineRule="exact"/>
              <w:ind w:left="142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4363ED" w:rsidRPr="00860A2D" w:rsidTr="007239E8">
        <w:trPr>
          <w:trHeight w:val="273"/>
        </w:trPr>
        <w:tc>
          <w:tcPr>
            <w:tcW w:w="7083" w:type="dxa"/>
            <w:gridSpan w:val="2"/>
          </w:tcPr>
          <w:p w:rsidR="004363ED" w:rsidRPr="00860A2D" w:rsidRDefault="004363ED" w:rsidP="007239E8">
            <w:pPr>
              <w:spacing w:line="253" w:lineRule="exact"/>
              <w:ind w:left="142"/>
              <w:rPr>
                <w:rFonts w:ascii="Times New Roman" w:hAnsi="Times New Roman"/>
              </w:rPr>
            </w:pPr>
            <w:proofErr w:type="spellStart"/>
            <w:r w:rsidRPr="00860A2D">
              <w:rPr>
                <w:rFonts w:ascii="Times New Roman" w:hAnsi="Times New Roman"/>
              </w:rPr>
              <w:lastRenderedPageBreak/>
              <w:t>Итого</w:t>
            </w:r>
            <w:proofErr w:type="spellEnd"/>
            <w:r w:rsidRPr="00860A2D">
              <w:rPr>
                <w:rFonts w:ascii="Times New Roman" w:hAnsi="Times New Roman"/>
              </w:rPr>
              <w:t xml:space="preserve"> </w:t>
            </w:r>
            <w:proofErr w:type="spellStart"/>
            <w:r w:rsidRPr="00860A2D">
              <w:rPr>
                <w:rFonts w:ascii="Times New Roman" w:hAnsi="Times New Roman"/>
              </w:rPr>
              <w:t>за</w:t>
            </w:r>
            <w:proofErr w:type="spellEnd"/>
            <w:r w:rsidRPr="00860A2D">
              <w:rPr>
                <w:rFonts w:ascii="Times New Roman" w:hAnsi="Times New Roman"/>
                <w:spacing w:val="-5"/>
              </w:rPr>
              <w:t xml:space="preserve"> </w:t>
            </w:r>
            <w:r>
              <w:rPr>
                <w:rFonts w:ascii="Times New Roman" w:hAnsi="Times New Roman"/>
                <w:spacing w:val="-5"/>
                <w:lang w:val="ru-RU"/>
              </w:rPr>
              <w:t>10</w:t>
            </w:r>
            <w:r w:rsidRPr="00860A2D">
              <w:rPr>
                <w:rFonts w:ascii="Times New Roman" w:hAnsi="Times New Roman"/>
                <w:spacing w:val="1"/>
              </w:rPr>
              <w:t xml:space="preserve"> </w:t>
            </w:r>
            <w:proofErr w:type="spellStart"/>
            <w:r w:rsidRPr="00860A2D">
              <w:rPr>
                <w:rFonts w:ascii="Times New Roman" w:hAnsi="Times New Roman"/>
              </w:rPr>
              <w:t>класс</w:t>
            </w:r>
            <w:proofErr w:type="spellEnd"/>
          </w:p>
        </w:tc>
        <w:tc>
          <w:tcPr>
            <w:tcW w:w="2568" w:type="dxa"/>
          </w:tcPr>
          <w:p w:rsidR="004363ED" w:rsidRPr="00860A2D" w:rsidRDefault="004363ED" w:rsidP="007239E8">
            <w:pPr>
              <w:spacing w:line="253" w:lineRule="exact"/>
              <w:ind w:left="142"/>
              <w:jc w:val="center"/>
              <w:rPr>
                <w:rFonts w:ascii="Times New Roman" w:hAnsi="Times New Roman"/>
              </w:rPr>
            </w:pPr>
          </w:p>
        </w:tc>
      </w:tr>
    </w:tbl>
    <w:p w:rsidR="004363ED" w:rsidRPr="00860A2D" w:rsidRDefault="004363ED" w:rsidP="004363ED">
      <w:pPr>
        <w:widowControl w:val="0"/>
        <w:spacing w:after="0" w:line="240" w:lineRule="auto"/>
        <w:jc w:val="both"/>
        <w:rPr>
          <w:rFonts w:ascii="Times New Roman" w:eastAsia="SchoolBookSanPin" w:hAnsi="Times New Roman"/>
          <w:sz w:val="24"/>
          <w:szCs w:val="24"/>
        </w:rPr>
      </w:pPr>
    </w:p>
    <w:p w:rsidR="004363ED" w:rsidRPr="00860A2D" w:rsidRDefault="004363ED" w:rsidP="004363ED">
      <w:pPr>
        <w:widowControl w:val="0"/>
        <w:spacing w:after="0" w:line="240" w:lineRule="auto"/>
        <w:jc w:val="both"/>
        <w:rPr>
          <w:rFonts w:ascii="Times New Roman" w:eastAsia="SchoolBookSanPin" w:hAnsi="Times New Roman"/>
          <w:color w:val="C00000"/>
          <w:sz w:val="24"/>
          <w:szCs w:val="24"/>
        </w:rPr>
      </w:pPr>
    </w:p>
    <w:p w:rsidR="004363ED" w:rsidRDefault="004363ED" w:rsidP="004363ED">
      <w:pPr>
        <w:widowControl w:val="0"/>
        <w:tabs>
          <w:tab w:val="left" w:pos="2309"/>
        </w:tabs>
        <w:spacing w:line="240" w:lineRule="auto"/>
        <w:ind w:firstLine="709"/>
        <w:jc w:val="both"/>
        <w:rPr>
          <w:rFonts w:ascii="Times New Roman" w:eastAsia="Calibri" w:hAnsi="Times New Roman"/>
          <w:sz w:val="24"/>
        </w:rPr>
      </w:pPr>
    </w:p>
    <w:p w:rsidR="004363ED" w:rsidRPr="00055317" w:rsidRDefault="004363ED" w:rsidP="004363ED">
      <w:pPr>
        <w:widowControl w:val="0"/>
        <w:spacing w:after="0" w:line="240" w:lineRule="auto"/>
        <w:jc w:val="both"/>
        <w:rPr>
          <w:rFonts w:ascii="Times New Roman" w:eastAsia="SchoolBookSanPin" w:hAnsi="Times New Roman"/>
          <w:i/>
          <w:sz w:val="24"/>
          <w:szCs w:val="24"/>
        </w:rPr>
      </w:pPr>
    </w:p>
    <w:tbl>
      <w:tblPr>
        <w:tblStyle w:val="TableNormal"/>
        <w:tblpPr w:leftFromText="180" w:rightFromText="180" w:vertAnchor="text" w:horzAnchor="margin" w:tblpY="158"/>
        <w:tblW w:w="9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6237"/>
        <w:gridCol w:w="2568"/>
      </w:tblGrid>
      <w:tr w:rsidR="004363ED" w:rsidRPr="006E3906" w:rsidTr="007239E8">
        <w:trPr>
          <w:trHeight w:val="553"/>
        </w:trPr>
        <w:tc>
          <w:tcPr>
            <w:tcW w:w="846" w:type="dxa"/>
          </w:tcPr>
          <w:p w:rsidR="004363ED" w:rsidRPr="00860A2D" w:rsidRDefault="004363ED" w:rsidP="007239E8">
            <w:pPr>
              <w:spacing w:line="237" w:lineRule="auto"/>
              <w:ind w:left="142" w:right="354" w:firstLine="96"/>
              <w:jc w:val="center"/>
              <w:rPr>
                <w:rFonts w:ascii="Times New Roman" w:hAnsi="Times New Roman"/>
              </w:rPr>
            </w:pPr>
            <w:r w:rsidRPr="00860A2D">
              <w:rPr>
                <w:rFonts w:ascii="Times New Roman" w:hAnsi="Times New Roman"/>
              </w:rPr>
              <w:t>№</w:t>
            </w:r>
            <w:r w:rsidRPr="00860A2D">
              <w:rPr>
                <w:rFonts w:ascii="Times New Roman" w:hAnsi="Times New Roman"/>
                <w:spacing w:val="-57"/>
              </w:rPr>
              <w:t xml:space="preserve"> </w:t>
            </w:r>
            <w:r w:rsidRPr="00860A2D">
              <w:rPr>
                <w:rFonts w:ascii="Times New Roman" w:hAnsi="Times New Roman"/>
              </w:rPr>
              <w:t>п/п</w:t>
            </w:r>
          </w:p>
        </w:tc>
        <w:tc>
          <w:tcPr>
            <w:tcW w:w="6237" w:type="dxa"/>
          </w:tcPr>
          <w:p w:rsidR="004363ED" w:rsidRPr="00860A2D" w:rsidRDefault="004363ED" w:rsidP="007239E8">
            <w:pPr>
              <w:spacing w:line="273" w:lineRule="exact"/>
              <w:ind w:left="142"/>
              <w:jc w:val="center"/>
              <w:rPr>
                <w:rFonts w:ascii="Times New Roman" w:hAnsi="Times New Roman"/>
                <w:lang w:val="ru-RU"/>
              </w:rPr>
            </w:pPr>
            <w:r w:rsidRPr="00860A2D">
              <w:rPr>
                <w:rFonts w:ascii="Times New Roman" w:hAnsi="Times New Roman"/>
                <w:lang w:val="ru-RU"/>
              </w:rPr>
              <w:t>Наименование</w:t>
            </w:r>
            <w:r w:rsidRPr="00860A2D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860A2D">
              <w:rPr>
                <w:rFonts w:ascii="Times New Roman" w:hAnsi="Times New Roman"/>
                <w:lang w:val="ru-RU"/>
              </w:rPr>
              <w:t xml:space="preserve">темы </w:t>
            </w:r>
          </w:p>
          <w:p w:rsidR="004363ED" w:rsidRPr="00860A2D" w:rsidRDefault="004363ED" w:rsidP="007239E8">
            <w:pPr>
              <w:spacing w:line="273" w:lineRule="exact"/>
              <w:ind w:left="142"/>
              <w:jc w:val="center"/>
              <w:rPr>
                <w:rFonts w:ascii="Times New Roman" w:hAnsi="Times New Roman"/>
                <w:lang w:val="ru-RU"/>
              </w:rPr>
            </w:pPr>
            <w:r w:rsidRPr="00860A2D">
              <w:rPr>
                <w:rFonts w:ascii="Times New Roman" w:hAnsi="Times New Roman"/>
                <w:lang w:val="ru-RU"/>
              </w:rPr>
              <w:t>(с учётом рабочей программы воспитания)</w:t>
            </w:r>
          </w:p>
        </w:tc>
        <w:tc>
          <w:tcPr>
            <w:tcW w:w="2568" w:type="dxa"/>
          </w:tcPr>
          <w:p w:rsidR="004363ED" w:rsidRPr="00860A2D" w:rsidRDefault="004363ED" w:rsidP="007239E8">
            <w:pPr>
              <w:spacing w:line="237" w:lineRule="auto"/>
              <w:ind w:left="142" w:right="27" w:hanging="72"/>
              <w:jc w:val="center"/>
              <w:rPr>
                <w:rFonts w:ascii="Times New Roman" w:hAnsi="Times New Roman"/>
                <w:lang w:val="ru-RU"/>
              </w:rPr>
            </w:pPr>
            <w:r w:rsidRPr="00860A2D">
              <w:rPr>
                <w:rFonts w:ascii="Times New Roman" w:hAnsi="Times New Roman"/>
                <w:spacing w:val="-1"/>
                <w:lang w:val="ru-RU"/>
              </w:rPr>
              <w:t>Количество часов, отводимых на освоение каждой темы</w:t>
            </w:r>
          </w:p>
        </w:tc>
      </w:tr>
      <w:tr w:rsidR="004363ED" w:rsidRPr="006E3906" w:rsidTr="007239E8">
        <w:trPr>
          <w:trHeight w:val="297"/>
        </w:trPr>
        <w:tc>
          <w:tcPr>
            <w:tcW w:w="846" w:type="dxa"/>
          </w:tcPr>
          <w:p w:rsidR="004363ED" w:rsidRPr="00860A2D" w:rsidRDefault="004363ED" w:rsidP="007239E8">
            <w:pPr>
              <w:spacing w:line="273" w:lineRule="exact"/>
              <w:ind w:left="142"/>
              <w:rPr>
                <w:rFonts w:ascii="Times New Roman" w:hAnsi="Times New Roman"/>
              </w:rPr>
            </w:pPr>
            <w:r w:rsidRPr="00860A2D">
              <w:rPr>
                <w:rFonts w:ascii="Times New Roman" w:hAnsi="Times New Roman"/>
              </w:rPr>
              <w:t>1.</w:t>
            </w:r>
          </w:p>
        </w:tc>
        <w:tc>
          <w:tcPr>
            <w:tcW w:w="6237" w:type="dxa"/>
          </w:tcPr>
          <w:p w:rsidR="004363ED" w:rsidRPr="00EF106B" w:rsidRDefault="004363ED" w:rsidP="007239E8">
            <w:pPr>
              <w:spacing w:line="274" w:lineRule="exact"/>
              <w:ind w:left="142"/>
              <w:jc w:val="both"/>
              <w:rPr>
                <w:rFonts w:ascii="Times New Roman" w:hAnsi="Times New Roman"/>
                <w:lang w:val="ru-RU"/>
              </w:rPr>
            </w:pPr>
            <w:r w:rsidRPr="00EF106B">
              <w:rPr>
                <w:rFonts w:ascii="Times New Roman" w:hAnsi="Times New Roman"/>
                <w:lang w:val="ru-RU"/>
              </w:rPr>
              <w:t xml:space="preserve">122.7.1. Всеобщая история. 1945–2022 гг. </w:t>
            </w:r>
          </w:p>
          <w:p w:rsidR="004363ED" w:rsidRDefault="004363ED" w:rsidP="007239E8">
            <w:pPr>
              <w:spacing w:line="274" w:lineRule="exact"/>
              <w:ind w:left="142"/>
              <w:jc w:val="both"/>
              <w:rPr>
                <w:rFonts w:ascii="Times New Roman" w:hAnsi="Times New Roman"/>
                <w:lang w:val="ru-RU"/>
              </w:rPr>
            </w:pPr>
            <w:r w:rsidRPr="00EF106B">
              <w:rPr>
                <w:rFonts w:ascii="Times New Roman" w:hAnsi="Times New Roman"/>
                <w:lang w:val="ru-RU"/>
              </w:rPr>
              <w:t>122.7.1.1. Введение.</w:t>
            </w:r>
          </w:p>
          <w:p w:rsidR="004363ED" w:rsidRDefault="004363ED" w:rsidP="007239E8">
            <w:pPr>
              <w:spacing w:line="274" w:lineRule="exact"/>
              <w:ind w:left="142"/>
              <w:jc w:val="both"/>
              <w:rPr>
                <w:rFonts w:ascii="Times New Roman" w:hAnsi="Times New Roman"/>
                <w:lang w:val="ru-RU"/>
              </w:rPr>
            </w:pPr>
            <w:r w:rsidRPr="00F37FC5">
              <w:rPr>
                <w:rFonts w:ascii="Times New Roman" w:hAnsi="Times New Roman"/>
                <w:lang w:val="ru-RU"/>
              </w:rPr>
              <w:t>122.7.1.2. Страны Северной Америки и Европы во второй половине ХХ – начале XXI в.</w:t>
            </w:r>
          </w:p>
          <w:p w:rsidR="004363ED" w:rsidRDefault="004363ED" w:rsidP="007239E8">
            <w:pPr>
              <w:spacing w:line="274" w:lineRule="exact"/>
              <w:ind w:left="142"/>
              <w:jc w:val="both"/>
              <w:rPr>
                <w:rFonts w:ascii="Times New Roman" w:hAnsi="Times New Roman"/>
                <w:lang w:val="ru-RU"/>
              </w:rPr>
            </w:pPr>
            <w:r w:rsidRPr="00F37FC5">
              <w:rPr>
                <w:rFonts w:ascii="Times New Roman" w:hAnsi="Times New Roman"/>
                <w:lang w:val="ru-RU"/>
              </w:rPr>
              <w:t>122.7.1.2. Страны Северной Америки и Европы во второй половине ХХ – начале XXI в.</w:t>
            </w:r>
          </w:p>
          <w:p w:rsidR="004363ED" w:rsidRDefault="004363ED" w:rsidP="007239E8">
            <w:pPr>
              <w:spacing w:line="274" w:lineRule="exact"/>
              <w:ind w:left="142"/>
              <w:jc w:val="both"/>
              <w:rPr>
                <w:rFonts w:ascii="Times New Roman" w:hAnsi="Times New Roman"/>
                <w:lang w:val="ru-RU"/>
              </w:rPr>
            </w:pPr>
            <w:r w:rsidRPr="00F37FC5">
              <w:rPr>
                <w:rFonts w:ascii="Times New Roman" w:hAnsi="Times New Roman"/>
                <w:lang w:val="ru-RU"/>
              </w:rPr>
              <w:t>122.7.1.4. Страны Латинской Америки во второй половине ХХ – начале XXI в.</w:t>
            </w:r>
          </w:p>
          <w:p w:rsidR="004363ED" w:rsidRDefault="004363ED" w:rsidP="007239E8">
            <w:pPr>
              <w:spacing w:line="274" w:lineRule="exact"/>
              <w:ind w:left="142"/>
              <w:jc w:val="both"/>
              <w:rPr>
                <w:rFonts w:ascii="Times New Roman" w:hAnsi="Times New Roman"/>
                <w:lang w:val="ru-RU"/>
              </w:rPr>
            </w:pPr>
            <w:r w:rsidRPr="00F37FC5">
              <w:rPr>
                <w:rFonts w:ascii="Times New Roman" w:hAnsi="Times New Roman"/>
                <w:lang w:val="ru-RU"/>
              </w:rPr>
              <w:t>122.7.1.5. Международные отношения во второй половине ХХ – начале XXI в.</w:t>
            </w:r>
          </w:p>
          <w:p w:rsidR="004363ED" w:rsidRDefault="004363ED" w:rsidP="007239E8">
            <w:pPr>
              <w:spacing w:line="274" w:lineRule="exact"/>
              <w:ind w:left="142"/>
              <w:jc w:val="both"/>
              <w:rPr>
                <w:rFonts w:ascii="Times New Roman" w:hAnsi="Times New Roman"/>
                <w:lang w:val="ru-RU"/>
              </w:rPr>
            </w:pPr>
            <w:r w:rsidRPr="00F37FC5">
              <w:rPr>
                <w:rFonts w:ascii="Times New Roman" w:hAnsi="Times New Roman"/>
                <w:lang w:val="ru-RU"/>
              </w:rPr>
              <w:t>122.7.1.6. Развитие науки и культуры во второй половине ХХ – начале XXI в.</w:t>
            </w:r>
          </w:p>
          <w:p w:rsidR="004363ED" w:rsidRPr="00F37FC5" w:rsidRDefault="004363ED" w:rsidP="007239E8">
            <w:pPr>
              <w:spacing w:line="274" w:lineRule="exact"/>
              <w:ind w:left="142"/>
              <w:jc w:val="both"/>
              <w:rPr>
                <w:rFonts w:ascii="Times New Roman" w:hAnsi="Times New Roman"/>
                <w:lang w:val="ru-RU"/>
              </w:rPr>
            </w:pPr>
            <w:r w:rsidRPr="00F37FC5">
              <w:rPr>
                <w:rFonts w:ascii="Times New Roman" w:hAnsi="Times New Roman"/>
                <w:lang w:val="ru-RU"/>
              </w:rPr>
              <w:t>122.7.1.7. Современный мир.</w:t>
            </w:r>
          </w:p>
          <w:p w:rsidR="004363ED" w:rsidRPr="00374EEF" w:rsidRDefault="004363ED" w:rsidP="007239E8">
            <w:pPr>
              <w:spacing w:line="274" w:lineRule="exact"/>
              <w:ind w:left="142"/>
              <w:jc w:val="both"/>
              <w:rPr>
                <w:rFonts w:ascii="Times New Roman" w:hAnsi="Times New Roman"/>
                <w:lang w:val="ru-RU"/>
              </w:rPr>
            </w:pPr>
            <w:r w:rsidRPr="00F37FC5">
              <w:rPr>
                <w:rFonts w:ascii="Times New Roman" w:hAnsi="Times New Roman"/>
                <w:lang w:val="ru-RU"/>
              </w:rPr>
              <w:t>Глобальные проблемы человечества. Существование и распространение ядерного оружия. Проблема природных ресурсов и экологии. Проблема беженцев. Эпидемии в современном мире.</w:t>
            </w:r>
          </w:p>
        </w:tc>
        <w:tc>
          <w:tcPr>
            <w:tcW w:w="2568" w:type="dxa"/>
          </w:tcPr>
          <w:p w:rsidR="004363ED" w:rsidRPr="00374EEF" w:rsidRDefault="004363ED" w:rsidP="007239E8">
            <w:pPr>
              <w:spacing w:line="273" w:lineRule="exact"/>
              <w:ind w:left="142"/>
              <w:jc w:val="center"/>
              <w:rPr>
                <w:rFonts w:ascii="Times New Roman" w:hAnsi="Times New Roman"/>
                <w:i/>
                <w:lang w:val="ru-RU"/>
              </w:rPr>
            </w:pPr>
            <w:r w:rsidRPr="00374EEF">
              <w:rPr>
                <w:rFonts w:ascii="Times New Roman" w:hAnsi="Times New Roman"/>
                <w:i/>
                <w:lang w:val="ru-RU"/>
              </w:rPr>
              <w:t>Часы на каждую тему распределяются учителем-предметником в зависимости от нагрузки по учебному плану на текущий учебный год в рабочей программе учителя</w:t>
            </w:r>
          </w:p>
        </w:tc>
      </w:tr>
      <w:tr w:rsidR="004363ED" w:rsidRPr="00860A2D" w:rsidTr="007239E8">
        <w:trPr>
          <w:trHeight w:val="699"/>
        </w:trPr>
        <w:tc>
          <w:tcPr>
            <w:tcW w:w="846" w:type="dxa"/>
          </w:tcPr>
          <w:p w:rsidR="004363ED" w:rsidRPr="00860A2D" w:rsidRDefault="004363ED" w:rsidP="007239E8">
            <w:pPr>
              <w:spacing w:line="253" w:lineRule="exact"/>
              <w:ind w:left="142"/>
              <w:rPr>
                <w:rFonts w:ascii="Times New Roman" w:hAnsi="Times New Roman"/>
              </w:rPr>
            </w:pPr>
            <w:r w:rsidRPr="00860A2D">
              <w:rPr>
                <w:rFonts w:ascii="Times New Roman" w:hAnsi="Times New Roman"/>
              </w:rPr>
              <w:t>2.</w:t>
            </w:r>
          </w:p>
        </w:tc>
        <w:tc>
          <w:tcPr>
            <w:tcW w:w="6237" w:type="dxa"/>
          </w:tcPr>
          <w:p w:rsidR="004363ED" w:rsidRPr="00791CB7" w:rsidRDefault="004363ED" w:rsidP="007239E8">
            <w:pPr>
              <w:spacing w:line="253" w:lineRule="exact"/>
              <w:ind w:left="142"/>
              <w:jc w:val="both"/>
              <w:rPr>
                <w:rFonts w:ascii="Times New Roman" w:hAnsi="Times New Roman"/>
                <w:lang w:val="ru-RU"/>
              </w:rPr>
            </w:pPr>
            <w:r w:rsidRPr="00791CB7">
              <w:rPr>
                <w:rFonts w:ascii="Times New Roman" w:hAnsi="Times New Roman"/>
                <w:lang w:val="ru-RU"/>
              </w:rPr>
              <w:t xml:space="preserve">122.7.1.8. Обобщение. </w:t>
            </w:r>
          </w:p>
          <w:p w:rsidR="004363ED" w:rsidRPr="00791CB7" w:rsidRDefault="004363ED" w:rsidP="007239E8">
            <w:pPr>
              <w:spacing w:line="253" w:lineRule="exact"/>
              <w:ind w:left="142"/>
              <w:jc w:val="both"/>
              <w:rPr>
                <w:rFonts w:ascii="Times New Roman" w:hAnsi="Times New Roman"/>
                <w:lang w:val="ru-RU"/>
              </w:rPr>
            </w:pPr>
            <w:r w:rsidRPr="00791CB7">
              <w:rPr>
                <w:rFonts w:ascii="Times New Roman" w:hAnsi="Times New Roman"/>
                <w:lang w:val="ru-RU"/>
              </w:rPr>
              <w:t xml:space="preserve">122.7.2. История России. 1945–2022 гг. </w:t>
            </w:r>
          </w:p>
          <w:p w:rsidR="004363ED" w:rsidRPr="00791CB7" w:rsidRDefault="004363ED" w:rsidP="007239E8">
            <w:pPr>
              <w:spacing w:line="253" w:lineRule="exact"/>
              <w:ind w:left="142"/>
              <w:jc w:val="both"/>
              <w:rPr>
                <w:rFonts w:ascii="Times New Roman" w:hAnsi="Times New Roman"/>
                <w:lang w:val="ru-RU"/>
              </w:rPr>
            </w:pPr>
            <w:r w:rsidRPr="00791CB7">
              <w:rPr>
                <w:rFonts w:ascii="Times New Roman" w:hAnsi="Times New Roman"/>
                <w:lang w:val="ru-RU"/>
              </w:rPr>
              <w:t xml:space="preserve">122.7.2.1. Введение. Периодизация и общая характеристика истории СССР, России 1945 – начала 2020-х гг. </w:t>
            </w:r>
          </w:p>
          <w:p w:rsidR="004363ED" w:rsidRPr="00791CB7" w:rsidRDefault="004363ED" w:rsidP="007239E8">
            <w:pPr>
              <w:spacing w:line="253" w:lineRule="exact"/>
              <w:ind w:left="142"/>
              <w:jc w:val="both"/>
              <w:rPr>
                <w:rFonts w:ascii="Times New Roman" w:hAnsi="Times New Roman"/>
                <w:lang w:val="ru-RU"/>
              </w:rPr>
            </w:pPr>
            <w:r w:rsidRPr="00791CB7">
              <w:rPr>
                <w:rFonts w:ascii="Times New Roman" w:hAnsi="Times New Roman"/>
                <w:lang w:val="ru-RU"/>
              </w:rPr>
              <w:t xml:space="preserve">122.7.2.2. СССР в 1945–1991 гг. </w:t>
            </w:r>
          </w:p>
          <w:p w:rsidR="004363ED" w:rsidRDefault="004363ED" w:rsidP="007239E8">
            <w:pPr>
              <w:spacing w:line="253" w:lineRule="exact"/>
              <w:ind w:left="142"/>
              <w:jc w:val="both"/>
              <w:rPr>
                <w:rFonts w:ascii="Times New Roman" w:hAnsi="Times New Roman"/>
                <w:lang w:val="ru-RU"/>
              </w:rPr>
            </w:pPr>
            <w:r w:rsidRPr="00791CB7">
              <w:rPr>
                <w:rFonts w:ascii="Times New Roman" w:hAnsi="Times New Roman"/>
                <w:lang w:val="ru-RU"/>
              </w:rPr>
              <w:t>122.7.2.2.1. СССР в 1945–1953 гг.</w:t>
            </w:r>
          </w:p>
          <w:p w:rsidR="004363ED" w:rsidRDefault="004363ED" w:rsidP="007239E8">
            <w:pPr>
              <w:spacing w:line="253" w:lineRule="exact"/>
              <w:ind w:left="142"/>
              <w:jc w:val="both"/>
              <w:rPr>
                <w:rFonts w:ascii="Times New Roman" w:hAnsi="Times New Roman"/>
                <w:lang w:val="ru-RU"/>
              </w:rPr>
            </w:pPr>
            <w:r w:rsidRPr="00791CB7">
              <w:rPr>
                <w:rFonts w:ascii="Times New Roman" w:hAnsi="Times New Roman"/>
                <w:lang w:val="ru-RU"/>
              </w:rPr>
              <w:t>Наш край в 1945 – начале 1950-х гг.</w:t>
            </w:r>
          </w:p>
          <w:p w:rsidR="004363ED" w:rsidRDefault="004363ED" w:rsidP="007239E8">
            <w:pPr>
              <w:spacing w:line="253" w:lineRule="exact"/>
              <w:ind w:left="142"/>
              <w:jc w:val="both"/>
              <w:rPr>
                <w:rFonts w:ascii="Times New Roman" w:hAnsi="Times New Roman"/>
                <w:lang w:val="ru-RU"/>
              </w:rPr>
            </w:pPr>
            <w:r w:rsidRPr="00791CB7">
              <w:rPr>
                <w:rFonts w:ascii="Times New Roman" w:hAnsi="Times New Roman"/>
                <w:lang w:val="ru-RU"/>
              </w:rPr>
              <w:t>122.7.2.2.2. СССР в середине 1950-х – первой половине 1960-х гг.</w:t>
            </w:r>
          </w:p>
          <w:p w:rsidR="004363ED" w:rsidRPr="00791CB7" w:rsidRDefault="004363ED" w:rsidP="007239E8">
            <w:pPr>
              <w:spacing w:line="253" w:lineRule="exact"/>
              <w:ind w:left="142"/>
              <w:jc w:val="both"/>
              <w:rPr>
                <w:rFonts w:ascii="Times New Roman" w:hAnsi="Times New Roman"/>
                <w:lang w:val="ru-RU"/>
              </w:rPr>
            </w:pPr>
            <w:r w:rsidRPr="00791CB7">
              <w:rPr>
                <w:rFonts w:ascii="Times New Roman" w:hAnsi="Times New Roman"/>
                <w:lang w:val="ru-RU"/>
              </w:rPr>
              <w:lastRenderedPageBreak/>
              <w:t xml:space="preserve">Наш край в 1953–1964 гг. </w:t>
            </w:r>
          </w:p>
          <w:p w:rsidR="004363ED" w:rsidRDefault="004363ED" w:rsidP="007239E8">
            <w:pPr>
              <w:spacing w:line="253" w:lineRule="exact"/>
              <w:ind w:left="142"/>
              <w:jc w:val="both"/>
              <w:rPr>
                <w:rFonts w:ascii="Times New Roman" w:hAnsi="Times New Roman"/>
                <w:lang w:val="ru-RU"/>
              </w:rPr>
            </w:pPr>
            <w:r w:rsidRPr="00791CB7">
              <w:rPr>
                <w:rFonts w:ascii="Times New Roman" w:hAnsi="Times New Roman"/>
                <w:lang w:val="ru-RU"/>
              </w:rPr>
              <w:t xml:space="preserve">122.7.2.2.3. Советское государство и общество в середине 1960-х – </w:t>
            </w:r>
            <w:proofErr w:type="gramStart"/>
            <w:r w:rsidRPr="00791CB7">
              <w:rPr>
                <w:rFonts w:ascii="Times New Roman" w:hAnsi="Times New Roman"/>
                <w:lang w:val="ru-RU"/>
              </w:rPr>
              <w:t>начале  1980</w:t>
            </w:r>
            <w:proofErr w:type="gramEnd"/>
            <w:r w:rsidRPr="00791CB7">
              <w:rPr>
                <w:rFonts w:ascii="Times New Roman" w:hAnsi="Times New Roman"/>
                <w:lang w:val="ru-RU"/>
              </w:rPr>
              <w:t>-х гг.</w:t>
            </w:r>
          </w:p>
          <w:p w:rsidR="004363ED" w:rsidRPr="00374EEF" w:rsidRDefault="004363ED" w:rsidP="007239E8">
            <w:pPr>
              <w:spacing w:line="253" w:lineRule="exact"/>
              <w:ind w:left="142"/>
              <w:jc w:val="both"/>
              <w:rPr>
                <w:rFonts w:ascii="Times New Roman" w:hAnsi="Times New Roman"/>
                <w:lang w:val="ru-RU"/>
              </w:rPr>
            </w:pPr>
            <w:r w:rsidRPr="00791CB7">
              <w:rPr>
                <w:rFonts w:ascii="Times New Roman" w:hAnsi="Times New Roman"/>
                <w:lang w:val="ru-RU"/>
              </w:rPr>
              <w:t>122.7.2.2.4. Политика перестройки. Распад СССР (1985–1991).</w:t>
            </w:r>
          </w:p>
        </w:tc>
        <w:tc>
          <w:tcPr>
            <w:tcW w:w="2568" w:type="dxa"/>
          </w:tcPr>
          <w:p w:rsidR="004363ED" w:rsidRPr="00374EEF" w:rsidRDefault="004363ED" w:rsidP="007239E8">
            <w:pPr>
              <w:spacing w:line="253" w:lineRule="exact"/>
              <w:ind w:left="142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4363ED" w:rsidRPr="006E3906" w:rsidTr="007239E8">
        <w:trPr>
          <w:trHeight w:val="273"/>
        </w:trPr>
        <w:tc>
          <w:tcPr>
            <w:tcW w:w="846" w:type="dxa"/>
          </w:tcPr>
          <w:p w:rsidR="004363ED" w:rsidRPr="00791CB7" w:rsidRDefault="004363ED" w:rsidP="007239E8">
            <w:pPr>
              <w:spacing w:line="253" w:lineRule="exact"/>
              <w:ind w:left="142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3.</w:t>
            </w:r>
          </w:p>
        </w:tc>
        <w:tc>
          <w:tcPr>
            <w:tcW w:w="6237" w:type="dxa"/>
          </w:tcPr>
          <w:p w:rsidR="004363ED" w:rsidRPr="00791CB7" w:rsidRDefault="004363ED" w:rsidP="007239E8">
            <w:pPr>
              <w:spacing w:line="253" w:lineRule="exact"/>
              <w:ind w:left="142"/>
              <w:jc w:val="both"/>
              <w:rPr>
                <w:rFonts w:ascii="Times New Roman" w:hAnsi="Times New Roman"/>
                <w:lang w:val="ru-RU"/>
              </w:rPr>
            </w:pPr>
            <w:r w:rsidRPr="00791CB7">
              <w:rPr>
                <w:rFonts w:ascii="Times New Roman" w:hAnsi="Times New Roman"/>
                <w:lang w:val="ru-RU"/>
              </w:rPr>
              <w:t xml:space="preserve">Наш край в 1985–1991 гг. </w:t>
            </w:r>
          </w:p>
          <w:p w:rsidR="004363ED" w:rsidRPr="00791CB7" w:rsidRDefault="004363ED" w:rsidP="007239E8">
            <w:pPr>
              <w:spacing w:line="253" w:lineRule="exact"/>
              <w:ind w:left="142"/>
              <w:jc w:val="both"/>
              <w:rPr>
                <w:rFonts w:ascii="Times New Roman" w:hAnsi="Times New Roman"/>
                <w:lang w:val="ru-RU"/>
              </w:rPr>
            </w:pPr>
            <w:r w:rsidRPr="00791CB7">
              <w:rPr>
                <w:rFonts w:ascii="Times New Roman" w:hAnsi="Times New Roman"/>
                <w:lang w:val="ru-RU"/>
              </w:rPr>
              <w:t>122.7.2.2.5. Обобщение.</w:t>
            </w:r>
          </w:p>
          <w:p w:rsidR="004363ED" w:rsidRPr="00435E27" w:rsidRDefault="004363ED" w:rsidP="007239E8">
            <w:pPr>
              <w:spacing w:line="253" w:lineRule="exact"/>
              <w:ind w:left="142"/>
              <w:jc w:val="both"/>
              <w:rPr>
                <w:rFonts w:ascii="Times New Roman" w:hAnsi="Times New Roman"/>
                <w:lang w:val="ru-RU"/>
              </w:rPr>
            </w:pPr>
            <w:r w:rsidRPr="00435E27">
              <w:rPr>
                <w:rFonts w:ascii="Times New Roman" w:hAnsi="Times New Roman"/>
                <w:lang w:val="ru-RU"/>
              </w:rPr>
              <w:t xml:space="preserve">122.7.2.3. Российская Федерация в 1992–2023 гг. </w:t>
            </w:r>
          </w:p>
          <w:p w:rsidR="004363ED" w:rsidRPr="00435E27" w:rsidRDefault="004363ED" w:rsidP="007239E8">
            <w:pPr>
              <w:spacing w:line="253" w:lineRule="exact"/>
              <w:ind w:left="142"/>
              <w:jc w:val="both"/>
              <w:rPr>
                <w:rFonts w:ascii="Times New Roman" w:hAnsi="Times New Roman"/>
                <w:lang w:val="ru-RU"/>
              </w:rPr>
            </w:pPr>
            <w:r w:rsidRPr="00435E27">
              <w:rPr>
                <w:rFonts w:ascii="Times New Roman" w:hAnsi="Times New Roman"/>
                <w:lang w:val="ru-RU"/>
              </w:rPr>
              <w:t>122.7.2.3.1. Становление новой России (1992–1999 гг.).</w:t>
            </w:r>
          </w:p>
          <w:p w:rsidR="004363ED" w:rsidRPr="00435E27" w:rsidRDefault="004363ED" w:rsidP="007239E8">
            <w:pPr>
              <w:spacing w:line="253" w:lineRule="exact"/>
              <w:ind w:left="142"/>
              <w:jc w:val="both"/>
              <w:rPr>
                <w:rFonts w:ascii="Times New Roman" w:hAnsi="Times New Roman"/>
                <w:lang w:val="ru-RU"/>
              </w:rPr>
            </w:pPr>
            <w:r w:rsidRPr="00435E27">
              <w:rPr>
                <w:rFonts w:ascii="Times New Roman" w:hAnsi="Times New Roman"/>
                <w:lang w:val="ru-RU"/>
              </w:rPr>
              <w:t xml:space="preserve">Наш край в 1992–1999 гг. </w:t>
            </w:r>
          </w:p>
          <w:p w:rsidR="004363ED" w:rsidRPr="00381DE8" w:rsidRDefault="004363ED" w:rsidP="007239E8">
            <w:pPr>
              <w:spacing w:line="253" w:lineRule="exact"/>
              <w:ind w:left="142"/>
              <w:jc w:val="both"/>
              <w:rPr>
                <w:rFonts w:ascii="Times New Roman" w:hAnsi="Times New Roman"/>
                <w:lang w:val="ru-RU"/>
              </w:rPr>
            </w:pPr>
            <w:r w:rsidRPr="00381DE8">
              <w:rPr>
                <w:rFonts w:ascii="Times New Roman" w:hAnsi="Times New Roman"/>
                <w:lang w:val="ru-RU"/>
              </w:rPr>
              <w:t>122.7.2.3.2. Россия в ХХ</w:t>
            </w:r>
            <w:r w:rsidRPr="00381DE8">
              <w:rPr>
                <w:rFonts w:ascii="Times New Roman" w:hAnsi="Times New Roman"/>
              </w:rPr>
              <w:t>I</w:t>
            </w:r>
            <w:r w:rsidRPr="00381DE8">
              <w:rPr>
                <w:rFonts w:ascii="Times New Roman" w:hAnsi="Times New Roman"/>
                <w:lang w:val="ru-RU"/>
              </w:rPr>
              <w:t xml:space="preserve"> в.: вызовы времени и задачи модернизации.</w:t>
            </w:r>
          </w:p>
        </w:tc>
        <w:tc>
          <w:tcPr>
            <w:tcW w:w="2568" w:type="dxa"/>
          </w:tcPr>
          <w:p w:rsidR="004363ED" w:rsidRPr="00381DE8" w:rsidRDefault="004363ED" w:rsidP="007239E8">
            <w:pPr>
              <w:spacing w:line="253" w:lineRule="exact"/>
              <w:ind w:left="142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4363ED" w:rsidRPr="00860A2D" w:rsidTr="007239E8">
        <w:trPr>
          <w:trHeight w:val="273"/>
        </w:trPr>
        <w:tc>
          <w:tcPr>
            <w:tcW w:w="846" w:type="dxa"/>
          </w:tcPr>
          <w:p w:rsidR="004363ED" w:rsidRPr="00381DE8" w:rsidRDefault="004363ED" w:rsidP="007239E8">
            <w:pPr>
              <w:spacing w:line="253" w:lineRule="exact"/>
              <w:ind w:left="142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4.</w:t>
            </w:r>
          </w:p>
        </w:tc>
        <w:tc>
          <w:tcPr>
            <w:tcW w:w="6237" w:type="dxa"/>
          </w:tcPr>
          <w:p w:rsidR="004363ED" w:rsidRDefault="004363ED" w:rsidP="007239E8">
            <w:pPr>
              <w:spacing w:line="253" w:lineRule="exact"/>
              <w:ind w:left="142"/>
              <w:jc w:val="both"/>
              <w:rPr>
                <w:rFonts w:ascii="Times New Roman" w:hAnsi="Times New Roman"/>
                <w:lang w:val="ru-RU"/>
              </w:rPr>
            </w:pPr>
            <w:r w:rsidRPr="00381DE8">
              <w:rPr>
                <w:rFonts w:ascii="Times New Roman" w:hAnsi="Times New Roman"/>
                <w:lang w:val="ru-RU"/>
              </w:rPr>
              <w:t>122.8. Обобщающее повторение по курсу «История России с древнейших времен до 1914 г.».</w:t>
            </w:r>
          </w:p>
          <w:p w:rsidR="004363ED" w:rsidRPr="00381DE8" w:rsidRDefault="004363ED" w:rsidP="007239E8">
            <w:pPr>
              <w:spacing w:line="253" w:lineRule="exact"/>
              <w:ind w:left="142"/>
              <w:jc w:val="both"/>
              <w:rPr>
                <w:rFonts w:ascii="Times New Roman" w:hAnsi="Times New Roman"/>
                <w:lang w:val="ru-RU"/>
              </w:rPr>
            </w:pPr>
            <w:r w:rsidRPr="00381DE8">
              <w:rPr>
                <w:rFonts w:ascii="Times New Roman" w:hAnsi="Times New Roman"/>
                <w:lang w:val="ru-RU"/>
              </w:rPr>
              <w:t xml:space="preserve">Русь и соседние племена, государства, народы: характер отношений, политика первых русских князей. </w:t>
            </w:r>
          </w:p>
          <w:p w:rsidR="004363ED" w:rsidRPr="00381DE8" w:rsidRDefault="004363ED" w:rsidP="007239E8">
            <w:pPr>
              <w:spacing w:line="253" w:lineRule="exact"/>
              <w:ind w:left="142"/>
              <w:jc w:val="both"/>
              <w:rPr>
                <w:rFonts w:ascii="Times New Roman" w:hAnsi="Times New Roman"/>
                <w:lang w:val="ru-RU"/>
              </w:rPr>
            </w:pPr>
            <w:r w:rsidRPr="00381DE8">
              <w:rPr>
                <w:rFonts w:ascii="Times New Roman" w:hAnsi="Times New Roman"/>
                <w:lang w:val="ru-RU"/>
              </w:rPr>
              <w:t>Внешние угрозы русским землям в XIII в., противостояние агрессии.</w:t>
            </w:r>
          </w:p>
          <w:p w:rsidR="004363ED" w:rsidRPr="00381DE8" w:rsidRDefault="004363ED" w:rsidP="007239E8">
            <w:pPr>
              <w:spacing w:line="253" w:lineRule="exact"/>
              <w:ind w:left="142"/>
              <w:jc w:val="both"/>
              <w:rPr>
                <w:rFonts w:ascii="Times New Roman" w:hAnsi="Times New Roman"/>
                <w:lang w:val="ru-RU"/>
              </w:rPr>
            </w:pPr>
            <w:r w:rsidRPr="00381DE8">
              <w:rPr>
                <w:rFonts w:ascii="Times New Roman" w:hAnsi="Times New Roman"/>
                <w:lang w:val="ru-RU"/>
              </w:rPr>
              <w:t>Борьба русских земель против зависимости от Орды (XIV–XV вв.).</w:t>
            </w:r>
          </w:p>
          <w:p w:rsidR="004363ED" w:rsidRPr="00381DE8" w:rsidRDefault="004363ED" w:rsidP="007239E8">
            <w:pPr>
              <w:spacing w:line="253" w:lineRule="exact"/>
              <w:ind w:left="142"/>
              <w:jc w:val="both"/>
              <w:rPr>
                <w:rFonts w:ascii="Times New Roman" w:hAnsi="Times New Roman"/>
                <w:lang w:val="ru-RU"/>
              </w:rPr>
            </w:pPr>
            <w:r w:rsidRPr="00381DE8">
              <w:rPr>
                <w:rFonts w:ascii="Times New Roman" w:hAnsi="Times New Roman"/>
                <w:lang w:val="ru-RU"/>
              </w:rPr>
              <w:t>Объединение русских земель вокруг Москвы (XV–XVI вв.).</w:t>
            </w:r>
          </w:p>
          <w:p w:rsidR="004363ED" w:rsidRPr="00381DE8" w:rsidRDefault="004363ED" w:rsidP="007239E8">
            <w:pPr>
              <w:spacing w:line="253" w:lineRule="exact"/>
              <w:ind w:left="142"/>
              <w:jc w:val="both"/>
              <w:rPr>
                <w:rFonts w:ascii="Times New Roman" w:hAnsi="Times New Roman"/>
                <w:lang w:val="ru-RU"/>
              </w:rPr>
            </w:pPr>
            <w:r w:rsidRPr="00381DE8">
              <w:rPr>
                <w:rFonts w:ascii="Times New Roman" w:hAnsi="Times New Roman"/>
                <w:lang w:val="ru-RU"/>
              </w:rPr>
              <w:t xml:space="preserve">Развитие законодательства в едином Русском (Российском) </w:t>
            </w:r>
            <w:proofErr w:type="gramStart"/>
            <w:r w:rsidRPr="00381DE8">
              <w:rPr>
                <w:rFonts w:ascii="Times New Roman" w:hAnsi="Times New Roman"/>
                <w:lang w:val="ru-RU"/>
              </w:rPr>
              <w:t>государстве  (</w:t>
            </w:r>
            <w:proofErr w:type="gramEnd"/>
            <w:r w:rsidRPr="00381DE8">
              <w:rPr>
                <w:rFonts w:ascii="Times New Roman" w:hAnsi="Times New Roman"/>
                <w:lang w:val="ru-RU"/>
              </w:rPr>
              <w:t xml:space="preserve">XV–XVII вв.). </w:t>
            </w:r>
          </w:p>
          <w:p w:rsidR="004363ED" w:rsidRPr="00381DE8" w:rsidRDefault="004363ED" w:rsidP="007239E8">
            <w:pPr>
              <w:spacing w:line="253" w:lineRule="exact"/>
              <w:ind w:left="142"/>
              <w:jc w:val="both"/>
              <w:rPr>
                <w:rFonts w:ascii="Times New Roman" w:hAnsi="Times New Roman"/>
                <w:lang w:val="ru-RU"/>
              </w:rPr>
            </w:pPr>
            <w:r w:rsidRPr="00381DE8">
              <w:rPr>
                <w:rFonts w:ascii="Times New Roman" w:hAnsi="Times New Roman"/>
                <w:lang w:val="ru-RU"/>
              </w:rPr>
              <w:t>Становление и укрепление российского самодержавия (XV–XVIII вв.).</w:t>
            </w:r>
          </w:p>
          <w:p w:rsidR="004363ED" w:rsidRPr="00381DE8" w:rsidRDefault="004363ED" w:rsidP="007239E8">
            <w:pPr>
              <w:spacing w:line="253" w:lineRule="exact"/>
              <w:ind w:left="142"/>
              <w:jc w:val="both"/>
              <w:rPr>
                <w:rFonts w:ascii="Times New Roman" w:hAnsi="Times New Roman"/>
                <w:lang w:val="ru-RU"/>
              </w:rPr>
            </w:pPr>
            <w:r w:rsidRPr="00381DE8">
              <w:rPr>
                <w:rFonts w:ascii="Times New Roman" w:hAnsi="Times New Roman"/>
                <w:lang w:val="ru-RU"/>
              </w:rPr>
              <w:t>Земские соборы, их роль в истории России (XVI–XVII вв.).</w:t>
            </w:r>
          </w:p>
          <w:p w:rsidR="004363ED" w:rsidRPr="00381DE8" w:rsidRDefault="004363ED" w:rsidP="007239E8">
            <w:pPr>
              <w:spacing w:line="253" w:lineRule="exact"/>
              <w:ind w:left="142"/>
              <w:jc w:val="both"/>
              <w:rPr>
                <w:rFonts w:ascii="Times New Roman" w:hAnsi="Times New Roman"/>
                <w:lang w:val="ru-RU"/>
              </w:rPr>
            </w:pPr>
            <w:r w:rsidRPr="00381DE8">
              <w:rPr>
                <w:rFonts w:ascii="Times New Roman" w:hAnsi="Times New Roman"/>
                <w:lang w:val="ru-RU"/>
              </w:rPr>
              <w:t xml:space="preserve">Процесс закрепощения крестьян (XV–XVII вв.). </w:t>
            </w:r>
          </w:p>
          <w:p w:rsidR="004363ED" w:rsidRPr="00381DE8" w:rsidRDefault="004363ED" w:rsidP="007239E8">
            <w:pPr>
              <w:spacing w:line="253" w:lineRule="exact"/>
              <w:ind w:left="142"/>
              <w:jc w:val="both"/>
              <w:rPr>
                <w:rFonts w:ascii="Times New Roman" w:hAnsi="Times New Roman"/>
                <w:lang w:val="ru-RU"/>
              </w:rPr>
            </w:pPr>
            <w:r w:rsidRPr="00381DE8">
              <w:rPr>
                <w:rFonts w:ascii="Times New Roman" w:hAnsi="Times New Roman"/>
                <w:lang w:val="ru-RU"/>
              </w:rPr>
              <w:t>Социальные выступления в России в XVII – начале XХ в.</w:t>
            </w:r>
          </w:p>
          <w:p w:rsidR="004363ED" w:rsidRPr="00381DE8" w:rsidRDefault="004363ED" w:rsidP="007239E8">
            <w:pPr>
              <w:spacing w:line="253" w:lineRule="exact"/>
              <w:ind w:left="142"/>
              <w:jc w:val="both"/>
              <w:rPr>
                <w:rFonts w:ascii="Times New Roman" w:hAnsi="Times New Roman"/>
                <w:lang w:val="ru-RU"/>
              </w:rPr>
            </w:pPr>
            <w:r w:rsidRPr="00381DE8">
              <w:rPr>
                <w:rFonts w:ascii="Times New Roman" w:hAnsi="Times New Roman"/>
                <w:lang w:val="ru-RU"/>
              </w:rPr>
              <w:t xml:space="preserve">Черты Нового времени в экономическом развитии России в XVII–XVIII вв. </w:t>
            </w:r>
          </w:p>
          <w:p w:rsidR="004363ED" w:rsidRPr="00381DE8" w:rsidRDefault="004363ED" w:rsidP="007239E8">
            <w:pPr>
              <w:spacing w:line="253" w:lineRule="exact"/>
              <w:ind w:left="142"/>
              <w:jc w:val="both"/>
              <w:rPr>
                <w:rFonts w:ascii="Times New Roman" w:hAnsi="Times New Roman"/>
                <w:lang w:val="ru-RU"/>
              </w:rPr>
            </w:pPr>
            <w:r w:rsidRPr="00381DE8">
              <w:rPr>
                <w:rFonts w:ascii="Times New Roman" w:hAnsi="Times New Roman"/>
                <w:lang w:val="ru-RU"/>
              </w:rPr>
              <w:t xml:space="preserve">Внешняя политика России в XVIII–XIX вв. Борьба России за </w:t>
            </w:r>
            <w:proofErr w:type="gramStart"/>
            <w:r w:rsidRPr="00381DE8">
              <w:rPr>
                <w:rFonts w:ascii="Times New Roman" w:hAnsi="Times New Roman"/>
                <w:lang w:val="ru-RU"/>
              </w:rPr>
              <w:t>выход  к</w:t>
            </w:r>
            <w:proofErr w:type="gramEnd"/>
            <w:r w:rsidRPr="00381DE8">
              <w:rPr>
                <w:rFonts w:ascii="Times New Roman" w:hAnsi="Times New Roman"/>
                <w:lang w:val="ru-RU"/>
              </w:rPr>
              <w:t xml:space="preserve"> Балтийскому и Черному морям. Русско-турецкие войны (XVIII–XIX вв.).</w:t>
            </w:r>
          </w:p>
          <w:p w:rsidR="004363ED" w:rsidRPr="00381DE8" w:rsidRDefault="004363ED" w:rsidP="007239E8">
            <w:pPr>
              <w:spacing w:line="253" w:lineRule="exact"/>
              <w:ind w:left="142"/>
              <w:jc w:val="both"/>
              <w:rPr>
                <w:rFonts w:ascii="Times New Roman" w:hAnsi="Times New Roman"/>
                <w:lang w:val="ru-RU"/>
              </w:rPr>
            </w:pPr>
            <w:r w:rsidRPr="00381DE8">
              <w:rPr>
                <w:rFonts w:ascii="Times New Roman" w:hAnsi="Times New Roman"/>
                <w:lang w:val="ru-RU"/>
              </w:rPr>
              <w:t>Крестьянский вопрос и попытки его решения в России в XIX в.</w:t>
            </w:r>
          </w:p>
          <w:p w:rsidR="004363ED" w:rsidRPr="00381DE8" w:rsidRDefault="004363ED" w:rsidP="007239E8">
            <w:pPr>
              <w:spacing w:line="253" w:lineRule="exact"/>
              <w:ind w:left="142"/>
              <w:jc w:val="both"/>
              <w:rPr>
                <w:rFonts w:ascii="Times New Roman" w:hAnsi="Times New Roman"/>
                <w:lang w:val="ru-RU"/>
              </w:rPr>
            </w:pPr>
            <w:r w:rsidRPr="00381DE8">
              <w:rPr>
                <w:rFonts w:ascii="Times New Roman" w:hAnsi="Times New Roman"/>
                <w:lang w:val="ru-RU"/>
              </w:rPr>
              <w:t xml:space="preserve">Власть и общество в России в XVIII – начале XX в.: самодержавная монархия, эволюция отношений. </w:t>
            </w:r>
          </w:p>
          <w:p w:rsidR="004363ED" w:rsidRPr="00381DE8" w:rsidRDefault="004363ED" w:rsidP="007239E8">
            <w:pPr>
              <w:spacing w:line="253" w:lineRule="exact"/>
              <w:ind w:left="142"/>
              <w:jc w:val="both"/>
              <w:rPr>
                <w:rFonts w:ascii="Times New Roman" w:hAnsi="Times New Roman"/>
                <w:lang w:val="ru-RU"/>
              </w:rPr>
            </w:pPr>
            <w:r w:rsidRPr="00381DE8">
              <w:rPr>
                <w:rFonts w:ascii="Times New Roman" w:hAnsi="Times New Roman"/>
                <w:lang w:val="ru-RU"/>
              </w:rPr>
              <w:t xml:space="preserve">Великие реформы 1860–1870-х гг.: новые перспективы. </w:t>
            </w:r>
          </w:p>
          <w:p w:rsidR="004363ED" w:rsidRPr="00381DE8" w:rsidRDefault="004363ED" w:rsidP="007239E8">
            <w:pPr>
              <w:spacing w:line="253" w:lineRule="exact"/>
              <w:ind w:left="142"/>
              <w:jc w:val="both"/>
              <w:rPr>
                <w:rFonts w:ascii="Times New Roman" w:hAnsi="Times New Roman"/>
                <w:lang w:val="ru-RU"/>
              </w:rPr>
            </w:pPr>
            <w:r w:rsidRPr="00381DE8">
              <w:rPr>
                <w:rFonts w:ascii="Times New Roman" w:hAnsi="Times New Roman"/>
                <w:lang w:val="ru-RU"/>
              </w:rPr>
              <w:t xml:space="preserve">Индустриальное развитие и </w:t>
            </w:r>
            <w:proofErr w:type="spellStart"/>
            <w:r w:rsidRPr="00381DE8">
              <w:rPr>
                <w:rFonts w:ascii="Times New Roman" w:hAnsi="Times New Roman"/>
                <w:lang w:val="ru-RU"/>
              </w:rPr>
              <w:t>модернизационные</w:t>
            </w:r>
            <w:proofErr w:type="spellEnd"/>
            <w:r w:rsidRPr="00381DE8">
              <w:rPr>
                <w:rFonts w:ascii="Times New Roman" w:hAnsi="Times New Roman"/>
                <w:lang w:val="ru-RU"/>
              </w:rPr>
              <w:t xml:space="preserve"> процессы и </w:t>
            </w:r>
            <w:proofErr w:type="gramStart"/>
            <w:r w:rsidRPr="00381DE8">
              <w:rPr>
                <w:rFonts w:ascii="Times New Roman" w:hAnsi="Times New Roman"/>
                <w:lang w:val="ru-RU"/>
              </w:rPr>
              <w:lastRenderedPageBreak/>
              <w:t>России  в</w:t>
            </w:r>
            <w:proofErr w:type="gramEnd"/>
            <w:r w:rsidRPr="00381DE8">
              <w:rPr>
                <w:rFonts w:ascii="Times New Roman" w:hAnsi="Times New Roman"/>
                <w:lang w:val="ru-RU"/>
              </w:rPr>
              <w:t xml:space="preserve"> XIX – начале XX в. </w:t>
            </w:r>
          </w:p>
          <w:p w:rsidR="004363ED" w:rsidRPr="00381DE8" w:rsidRDefault="004363ED" w:rsidP="007239E8">
            <w:pPr>
              <w:spacing w:line="253" w:lineRule="exact"/>
              <w:ind w:left="142"/>
              <w:jc w:val="both"/>
              <w:rPr>
                <w:rFonts w:ascii="Times New Roman" w:hAnsi="Times New Roman"/>
                <w:lang w:val="ru-RU"/>
              </w:rPr>
            </w:pPr>
            <w:r w:rsidRPr="00381DE8">
              <w:rPr>
                <w:rFonts w:ascii="Times New Roman" w:hAnsi="Times New Roman"/>
                <w:lang w:val="ru-RU"/>
              </w:rPr>
              <w:t xml:space="preserve">Российские первооткрыватели, ученые, изобретатели XVII – начала ХХ в.: место в истории России и всемирной истории. </w:t>
            </w:r>
          </w:p>
          <w:p w:rsidR="004363ED" w:rsidRPr="00381DE8" w:rsidRDefault="004363ED" w:rsidP="007239E8">
            <w:pPr>
              <w:spacing w:line="253" w:lineRule="exact"/>
              <w:ind w:left="142"/>
              <w:jc w:val="both"/>
              <w:rPr>
                <w:rFonts w:ascii="Times New Roman" w:hAnsi="Times New Roman"/>
                <w:lang w:val="ru-RU"/>
              </w:rPr>
            </w:pPr>
            <w:r w:rsidRPr="00381DE8">
              <w:rPr>
                <w:rFonts w:ascii="Times New Roman" w:hAnsi="Times New Roman"/>
                <w:lang w:val="ru-RU"/>
              </w:rPr>
              <w:t>Развитие культуры в России в XVII – начале XX в.: традиции, новые веяния, обращение к основам национальных культур. Архитектурные стили в России  в XVII – начале XX в.</w:t>
            </w:r>
          </w:p>
        </w:tc>
        <w:tc>
          <w:tcPr>
            <w:tcW w:w="2568" w:type="dxa"/>
          </w:tcPr>
          <w:p w:rsidR="004363ED" w:rsidRPr="00381DE8" w:rsidRDefault="004363ED" w:rsidP="007239E8">
            <w:pPr>
              <w:spacing w:line="253" w:lineRule="exact"/>
              <w:ind w:left="142"/>
              <w:jc w:val="center"/>
              <w:rPr>
                <w:rFonts w:ascii="Times New Roman" w:hAnsi="Times New Roman"/>
                <w:lang w:val="ru-RU"/>
              </w:rPr>
            </w:pPr>
          </w:p>
        </w:tc>
      </w:tr>
    </w:tbl>
    <w:p w:rsidR="004363ED" w:rsidRDefault="004363ED" w:rsidP="004363ED">
      <w:pPr>
        <w:pStyle w:val="a4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4363ED" w:rsidRDefault="004363ED" w:rsidP="004363ED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5448F3" w:rsidRDefault="005448F3"/>
    <w:sectPr w:rsidR="005448F3" w:rsidSect="006E3906">
      <w:footerReference w:type="default" r:id="rId6"/>
      <w:pgSz w:w="11906" w:h="16838"/>
      <w:pgMar w:top="993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01F7" w:rsidRDefault="004F01F7" w:rsidP="004363ED">
      <w:pPr>
        <w:spacing w:after="0" w:line="240" w:lineRule="auto"/>
      </w:pPr>
      <w:r>
        <w:separator/>
      </w:r>
    </w:p>
  </w:endnote>
  <w:endnote w:type="continuationSeparator" w:id="0">
    <w:p w:rsidR="004F01F7" w:rsidRDefault="004F01F7" w:rsidP="004363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BookSanPin;Cambria">
    <w:altName w:val="Times New Roman"/>
    <w:panose1 w:val="00000000000000000000"/>
    <w:charset w:val="00"/>
    <w:family w:val="roman"/>
    <w:notTrueType/>
    <w:pitch w:val="default"/>
  </w:font>
  <w:font w:name="SchoolBookSanPin">
    <w:altName w:val="Calibri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13147017"/>
      <w:docPartObj>
        <w:docPartGallery w:val="Page Numbers (Bottom of Page)"/>
        <w:docPartUnique/>
      </w:docPartObj>
    </w:sdtPr>
    <w:sdtEndPr/>
    <w:sdtContent>
      <w:p w:rsidR="004363ED" w:rsidRDefault="004363ED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3906" w:rsidRPr="006E3906">
          <w:rPr>
            <w:noProof/>
            <w:lang w:val="ru-RU"/>
          </w:rPr>
          <w:t>20</w:t>
        </w:r>
        <w:r>
          <w:fldChar w:fldCharType="end"/>
        </w:r>
      </w:p>
    </w:sdtContent>
  </w:sdt>
  <w:p w:rsidR="004363ED" w:rsidRDefault="004363E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01F7" w:rsidRDefault="004F01F7" w:rsidP="004363ED">
      <w:pPr>
        <w:spacing w:after="0" w:line="240" w:lineRule="auto"/>
      </w:pPr>
      <w:r>
        <w:separator/>
      </w:r>
    </w:p>
  </w:footnote>
  <w:footnote w:type="continuationSeparator" w:id="0">
    <w:p w:rsidR="004F01F7" w:rsidRDefault="004F01F7" w:rsidP="004363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63ED"/>
    <w:rsid w:val="004363ED"/>
    <w:rsid w:val="004F01F7"/>
    <w:rsid w:val="005448F3"/>
    <w:rsid w:val="006E3906"/>
    <w:rsid w:val="00BF7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85559"/>
  <w15:chartTrackingRefBased/>
  <w15:docId w15:val="{D92F81F9-2075-4EBD-91F0-F80D875A0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3ED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основа Знак"/>
    <w:basedOn w:val="a0"/>
    <w:link w:val="a4"/>
    <w:qFormat/>
    <w:locked/>
    <w:rsid w:val="004363ED"/>
    <w:rPr>
      <w:rFonts w:ascii="Calibri" w:eastAsia="Calibri" w:hAnsi="Calibri" w:cs="Times New Roman"/>
    </w:rPr>
  </w:style>
  <w:style w:type="paragraph" w:styleId="a4">
    <w:name w:val="No Spacing"/>
    <w:aliases w:val="основа"/>
    <w:link w:val="a3"/>
    <w:qFormat/>
    <w:rsid w:val="004363ED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TableNormal">
    <w:name w:val="Table Normal"/>
    <w:uiPriority w:val="2"/>
    <w:semiHidden/>
    <w:unhideWhenUsed/>
    <w:qFormat/>
    <w:rsid w:val="004363E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4363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363ED"/>
    <w:rPr>
      <w:lang w:val="en-US"/>
    </w:rPr>
  </w:style>
  <w:style w:type="paragraph" w:styleId="a7">
    <w:name w:val="footer"/>
    <w:basedOn w:val="a"/>
    <w:link w:val="a8"/>
    <w:uiPriority w:val="99"/>
    <w:unhideWhenUsed/>
    <w:rsid w:val="004363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363ED"/>
    <w:rPr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4363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363ED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39</Pages>
  <Words>18139</Words>
  <Characters>103394</Characters>
  <Application>Microsoft Office Word</Application>
  <DocSecurity>0</DocSecurity>
  <Lines>861</Lines>
  <Paragraphs>242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комсош</dc:creator>
  <cp:keywords/>
  <dc:description/>
  <cp:lastModifiedBy>комсош</cp:lastModifiedBy>
  <cp:revision>2</cp:revision>
  <cp:lastPrinted>2023-10-30T15:03:00Z</cp:lastPrinted>
  <dcterms:created xsi:type="dcterms:W3CDTF">2023-10-30T14:55:00Z</dcterms:created>
  <dcterms:modified xsi:type="dcterms:W3CDTF">2023-10-30T15:03:00Z</dcterms:modified>
</cp:coreProperties>
</file>